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7B56" w14:textId="4AAE20E1" w:rsidR="00E72077" w:rsidRPr="006E3B30" w:rsidRDefault="00E72077" w:rsidP="00E72077">
      <w:pPr>
        <w:spacing w:after="0" w:line="240" w:lineRule="auto"/>
        <w:jc w:val="center"/>
        <w:rPr>
          <w:rFonts w:ascii="Palatino Linotype" w:eastAsia="Times New Roman" w:hAnsi="Palatino Linotype" w:cs="Times New Roman"/>
          <w:iCs/>
          <w:sz w:val="28"/>
          <w:szCs w:val="28"/>
        </w:rPr>
      </w:pPr>
      <w:proofErr w:type="spellStart"/>
      <w:r w:rsidRPr="00E72077">
        <w:rPr>
          <w:rFonts w:ascii="Palatino Linotype" w:eastAsia="Times New Roman" w:hAnsi="Palatino Linotype" w:cs="Times New Roman"/>
          <w:b/>
          <w:bCs/>
          <w:iCs/>
          <w:sz w:val="28"/>
          <w:szCs w:val="28"/>
        </w:rPr>
        <w:t>Pengaruh</w:t>
      </w:r>
      <w:proofErr w:type="spellEnd"/>
      <w:r w:rsidRPr="00E72077">
        <w:rPr>
          <w:rFonts w:ascii="Palatino Linotype" w:eastAsia="Times New Roman" w:hAnsi="Palatino Linotype" w:cs="Times New Roman"/>
          <w:b/>
          <w:bCs/>
          <w:iCs/>
          <w:sz w:val="28"/>
          <w:szCs w:val="28"/>
        </w:rPr>
        <w:t xml:space="preserve"> </w:t>
      </w:r>
      <w:proofErr w:type="spellStart"/>
      <w:r w:rsidRPr="00E72077">
        <w:rPr>
          <w:rFonts w:ascii="Palatino Linotype" w:eastAsia="Times New Roman" w:hAnsi="Palatino Linotype" w:cs="Times New Roman"/>
          <w:b/>
          <w:bCs/>
          <w:iCs/>
          <w:sz w:val="28"/>
          <w:szCs w:val="28"/>
        </w:rPr>
        <w:t>Penggunaan</w:t>
      </w:r>
      <w:proofErr w:type="spellEnd"/>
      <w:r w:rsidRPr="00E72077">
        <w:rPr>
          <w:rFonts w:ascii="Palatino Linotype" w:eastAsia="Times New Roman" w:hAnsi="Palatino Linotype" w:cs="Times New Roman"/>
          <w:b/>
          <w:bCs/>
          <w:iCs/>
          <w:sz w:val="28"/>
          <w:szCs w:val="28"/>
        </w:rPr>
        <w:t xml:space="preserve"> Media Diorama </w:t>
      </w:r>
      <w:proofErr w:type="spellStart"/>
      <w:r w:rsidR="008F7E71">
        <w:rPr>
          <w:rFonts w:ascii="Palatino Linotype" w:eastAsia="Times New Roman" w:hAnsi="Palatino Linotype" w:cs="Times New Roman"/>
          <w:b/>
          <w:bCs/>
          <w:iCs/>
          <w:sz w:val="28"/>
          <w:szCs w:val="28"/>
        </w:rPr>
        <w:t>t</w:t>
      </w:r>
      <w:r w:rsidRPr="00E72077">
        <w:rPr>
          <w:rFonts w:ascii="Palatino Linotype" w:eastAsia="Times New Roman" w:hAnsi="Palatino Linotype" w:cs="Times New Roman"/>
          <w:b/>
          <w:bCs/>
          <w:iCs/>
          <w:sz w:val="28"/>
          <w:szCs w:val="28"/>
        </w:rPr>
        <w:t>erhadap</w:t>
      </w:r>
      <w:proofErr w:type="spellEnd"/>
      <w:r w:rsidRPr="00E72077">
        <w:rPr>
          <w:rFonts w:ascii="Palatino Linotype" w:eastAsia="Times New Roman" w:hAnsi="Palatino Linotype" w:cs="Times New Roman"/>
          <w:b/>
          <w:bCs/>
          <w:iCs/>
          <w:sz w:val="28"/>
          <w:szCs w:val="28"/>
        </w:rPr>
        <w:t xml:space="preserve"> Hasil </w:t>
      </w:r>
      <w:proofErr w:type="spellStart"/>
      <w:r w:rsidRPr="00E72077">
        <w:rPr>
          <w:rFonts w:ascii="Palatino Linotype" w:eastAsia="Times New Roman" w:hAnsi="Palatino Linotype" w:cs="Times New Roman"/>
          <w:b/>
          <w:bCs/>
          <w:iCs/>
          <w:sz w:val="28"/>
          <w:szCs w:val="28"/>
        </w:rPr>
        <w:t>Belajar</w:t>
      </w:r>
      <w:proofErr w:type="spellEnd"/>
      <w:r w:rsidRPr="00E72077">
        <w:rPr>
          <w:rFonts w:ascii="Palatino Linotype" w:eastAsia="Times New Roman" w:hAnsi="Palatino Linotype" w:cs="Times New Roman"/>
          <w:b/>
          <w:bCs/>
          <w:iCs/>
          <w:sz w:val="28"/>
          <w:szCs w:val="28"/>
        </w:rPr>
        <w:t xml:space="preserve"> </w:t>
      </w:r>
      <w:proofErr w:type="spellStart"/>
      <w:r w:rsidRPr="00E72077">
        <w:rPr>
          <w:rFonts w:ascii="Palatino Linotype" w:eastAsia="Times New Roman" w:hAnsi="Palatino Linotype" w:cs="Times New Roman"/>
          <w:b/>
          <w:bCs/>
          <w:iCs/>
          <w:sz w:val="28"/>
          <w:szCs w:val="28"/>
        </w:rPr>
        <w:t>Kognitif</w:t>
      </w:r>
      <w:proofErr w:type="spellEnd"/>
      <w:r w:rsidRPr="00E72077">
        <w:rPr>
          <w:rFonts w:ascii="Palatino Linotype" w:eastAsia="Times New Roman" w:hAnsi="Palatino Linotype" w:cs="Times New Roman"/>
          <w:b/>
          <w:bCs/>
          <w:iCs/>
          <w:sz w:val="28"/>
          <w:szCs w:val="28"/>
        </w:rPr>
        <w:t xml:space="preserve"> IPA </w:t>
      </w:r>
      <w:proofErr w:type="spellStart"/>
      <w:r w:rsidRPr="00E72077">
        <w:rPr>
          <w:rFonts w:ascii="Palatino Linotype" w:eastAsia="Times New Roman" w:hAnsi="Palatino Linotype" w:cs="Times New Roman"/>
          <w:b/>
          <w:bCs/>
          <w:iCs/>
          <w:sz w:val="28"/>
          <w:szCs w:val="28"/>
        </w:rPr>
        <w:t>Siswa</w:t>
      </w:r>
      <w:proofErr w:type="spellEnd"/>
      <w:r w:rsidRPr="00E72077">
        <w:rPr>
          <w:rFonts w:ascii="Palatino Linotype" w:eastAsia="Times New Roman" w:hAnsi="Palatino Linotype" w:cs="Times New Roman"/>
          <w:b/>
          <w:bCs/>
          <w:iCs/>
          <w:sz w:val="28"/>
          <w:szCs w:val="28"/>
        </w:rPr>
        <w:t xml:space="preserve"> </w:t>
      </w:r>
      <w:r w:rsidR="008F7E71">
        <w:rPr>
          <w:rFonts w:ascii="Palatino Linotype" w:eastAsia="Times New Roman" w:hAnsi="Palatino Linotype" w:cs="Times New Roman"/>
          <w:b/>
          <w:bCs/>
          <w:iCs/>
          <w:sz w:val="28"/>
          <w:szCs w:val="28"/>
        </w:rPr>
        <w:t>p</w:t>
      </w:r>
      <w:r w:rsidRPr="00E72077">
        <w:rPr>
          <w:rFonts w:ascii="Palatino Linotype" w:eastAsia="Times New Roman" w:hAnsi="Palatino Linotype" w:cs="Times New Roman"/>
          <w:b/>
          <w:bCs/>
          <w:iCs/>
          <w:sz w:val="28"/>
          <w:szCs w:val="28"/>
        </w:rPr>
        <w:t xml:space="preserve">ada Materi </w:t>
      </w:r>
      <w:proofErr w:type="spellStart"/>
      <w:r w:rsidRPr="00E72077">
        <w:rPr>
          <w:rFonts w:ascii="Palatino Linotype" w:eastAsia="Times New Roman" w:hAnsi="Palatino Linotype" w:cs="Times New Roman"/>
          <w:b/>
          <w:bCs/>
          <w:iCs/>
          <w:sz w:val="28"/>
          <w:szCs w:val="28"/>
        </w:rPr>
        <w:t>Ekosistem</w:t>
      </w:r>
      <w:proofErr w:type="spellEnd"/>
      <w:r w:rsidRPr="00E72077">
        <w:rPr>
          <w:rFonts w:ascii="Palatino Linotype" w:eastAsia="Times New Roman" w:hAnsi="Palatino Linotype" w:cs="Times New Roman"/>
          <w:b/>
          <w:bCs/>
          <w:iCs/>
          <w:sz w:val="28"/>
          <w:szCs w:val="28"/>
        </w:rPr>
        <w:t xml:space="preserve"> </w:t>
      </w:r>
      <w:r w:rsidR="008F7E71">
        <w:rPr>
          <w:rFonts w:ascii="Palatino Linotype" w:eastAsia="Times New Roman" w:hAnsi="Palatino Linotype" w:cs="Times New Roman"/>
          <w:b/>
          <w:bCs/>
          <w:iCs/>
          <w:sz w:val="28"/>
          <w:szCs w:val="28"/>
        </w:rPr>
        <w:t>d</w:t>
      </w:r>
      <w:r w:rsidRPr="00E72077">
        <w:rPr>
          <w:rFonts w:ascii="Palatino Linotype" w:eastAsia="Times New Roman" w:hAnsi="Palatino Linotype" w:cs="Times New Roman"/>
          <w:b/>
          <w:bCs/>
          <w:iCs/>
          <w:sz w:val="28"/>
          <w:szCs w:val="28"/>
        </w:rPr>
        <w:t xml:space="preserve">i </w:t>
      </w:r>
      <w:proofErr w:type="spellStart"/>
      <w:r w:rsidRPr="00E72077">
        <w:rPr>
          <w:rFonts w:ascii="Palatino Linotype" w:eastAsia="Times New Roman" w:hAnsi="Palatino Linotype" w:cs="Times New Roman"/>
          <w:b/>
          <w:bCs/>
          <w:iCs/>
          <w:sz w:val="28"/>
          <w:szCs w:val="28"/>
        </w:rPr>
        <w:t>Kelas</w:t>
      </w:r>
      <w:proofErr w:type="spellEnd"/>
      <w:r w:rsidRPr="00E72077">
        <w:rPr>
          <w:rFonts w:ascii="Palatino Linotype" w:eastAsia="Times New Roman" w:hAnsi="Palatino Linotype" w:cs="Times New Roman"/>
          <w:b/>
          <w:bCs/>
          <w:iCs/>
          <w:sz w:val="28"/>
          <w:szCs w:val="28"/>
        </w:rPr>
        <w:t xml:space="preserve"> X SMAN 1 </w:t>
      </w:r>
      <w:proofErr w:type="spellStart"/>
      <w:r w:rsidRPr="00E72077">
        <w:rPr>
          <w:rFonts w:ascii="Palatino Linotype" w:eastAsia="Times New Roman" w:hAnsi="Palatino Linotype" w:cs="Times New Roman"/>
          <w:b/>
          <w:bCs/>
          <w:iCs/>
          <w:sz w:val="28"/>
          <w:szCs w:val="28"/>
        </w:rPr>
        <w:t>Tambusai</w:t>
      </w:r>
      <w:proofErr w:type="spellEnd"/>
      <w:r w:rsidR="006E3B30">
        <w:rPr>
          <w:rFonts w:ascii="Palatino Linotype" w:eastAsia="Times New Roman" w:hAnsi="Palatino Linotype" w:cs="Times New Roman"/>
          <w:b/>
          <w:bCs/>
          <w:iCs/>
          <w:sz w:val="28"/>
          <w:szCs w:val="28"/>
        </w:rPr>
        <w:t xml:space="preserve"> </w:t>
      </w:r>
      <w:r w:rsidR="006E3B30">
        <w:rPr>
          <w:rFonts w:ascii="Palatino Linotype" w:eastAsia="Times New Roman" w:hAnsi="Palatino Linotype" w:cs="Times New Roman"/>
          <w:iCs/>
          <w:sz w:val="28"/>
          <w:szCs w:val="28"/>
        </w:rPr>
        <w:t>(Palatino linotype, 14 bold)</w:t>
      </w:r>
    </w:p>
    <w:p w14:paraId="56AC4392" w14:textId="77777777" w:rsidR="008F7E71" w:rsidRDefault="008F7E71" w:rsidP="00E72077">
      <w:pPr>
        <w:spacing w:after="0" w:line="240" w:lineRule="auto"/>
        <w:jc w:val="center"/>
        <w:rPr>
          <w:rFonts w:ascii="Palatino Linotype" w:eastAsia="Times New Roman" w:hAnsi="Palatino Linotype" w:cs="Times New Roman"/>
          <w:b/>
          <w:bCs/>
          <w:iCs/>
          <w:sz w:val="28"/>
          <w:szCs w:val="28"/>
        </w:rPr>
      </w:pPr>
    </w:p>
    <w:p w14:paraId="031EADD3" w14:textId="4BC599DA" w:rsidR="008F7E71" w:rsidRPr="008F7E71" w:rsidRDefault="008F7E71" w:rsidP="00E72077">
      <w:pPr>
        <w:spacing w:after="0" w:line="240" w:lineRule="auto"/>
        <w:jc w:val="center"/>
        <w:rPr>
          <w:rFonts w:ascii="Palatino Linotype" w:eastAsia="Times New Roman" w:hAnsi="Palatino Linotype" w:cs="Times New Roman"/>
          <w:b/>
          <w:bCs/>
          <w:i/>
          <w:sz w:val="28"/>
          <w:szCs w:val="28"/>
        </w:rPr>
      </w:pPr>
      <w:r w:rsidRPr="008F7E71">
        <w:rPr>
          <w:rFonts w:ascii="Palatino Linotype" w:eastAsia="Times New Roman" w:hAnsi="Palatino Linotype" w:cs="Times New Roman"/>
          <w:b/>
          <w:bCs/>
          <w:i/>
          <w:sz w:val="28"/>
          <w:szCs w:val="28"/>
        </w:rPr>
        <w:t xml:space="preserve">The Effect of Diorama Media Use on Students' Science Cognitive Learning Outcomes on Ecosystem Material in Class X SMAN 1 </w:t>
      </w:r>
      <w:proofErr w:type="spellStart"/>
      <w:r w:rsidRPr="008F7E71">
        <w:rPr>
          <w:rFonts w:ascii="Palatino Linotype" w:eastAsia="Times New Roman" w:hAnsi="Palatino Linotype" w:cs="Times New Roman"/>
          <w:b/>
          <w:bCs/>
          <w:i/>
          <w:sz w:val="28"/>
          <w:szCs w:val="28"/>
        </w:rPr>
        <w:t>Tambusai</w:t>
      </w:r>
      <w:proofErr w:type="spellEnd"/>
      <w:r w:rsidR="006E3B30">
        <w:rPr>
          <w:rFonts w:ascii="Palatino Linotype" w:eastAsia="Times New Roman" w:hAnsi="Palatino Linotype" w:cs="Times New Roman"/>
          <w:b/>
          <w:bCs/>
          <w:i/>
          <w:sz w:val="28"/>
          <w:szCs w:val="28"/>
        </w:rPr>
        <w:t xml:space="preserve"> </w:t>
      </w:r>
      <w:r w:rsidR="006E3B30">
        <w:rPr>
          <w:rFonts w:ascii="Palatino Linotype" w:eastAsia="Times New Roman" w:hAnsi="Palatino Linotype" w:cs="Times New Roman"/>
          <w:iCs/>
          <w:sz w:val="28"/>
          <w:szCs w:val="28"/>
        </w:rPr>
        <w:t>(Palatino linotype, 14 bold)</w:t>
      </w:r>
    </w:p>
    <w:p w14:paraId="0E3B4BF1" w14:textId="77777777" w:rsidR="00E72077" w:rsidRDefault="00E72077" w:rsidP="00380508">
      <w:pPr>
        <w:spacing w:after="0" w:line="240" w:lineRule="auto"/>
        <w:jc w:val="center"/>
        <w:rPr>
          <w:rFonts w:ascii="Palatino Linotype" w:eastAsia="Times New Roman" w:hAnsi="Palatino Linotype" w:cs="Times New Roman"/>
          <w:b/>
          <w:bCs/>
          <w:sz w:val="24"/>
          <w:szCs w:val="24"/>
        </w:rPr>
      </w:pPr>
    </w:p>
    <w:p w14:paraId="13DD0AC9" w14:textId="19AD57E8" w:rsidR="00E72077" w:rsidRPr="006E3B30" w:rsidRDefault="00E72077" w:rsidP="00380508">
      <w:pPr>
        <w:spacing w:after="0" w:line="240" w:lineRule="auto"/>
        <w:jc w:val="center"/>
        <w:rPr>
          <w:rFonts w:ascii="Palatino Linotype" w:eastAsia="Times New Roman" w:hAnsi="Palatino Linotype" w:cs="Times New Roman"/>
          <w:b/>
          <w:bCs/>
          <w:sz w:val="24"/>
          <w:szCs w:val="24"/>
          <w:lang w:val="fi-FI"/>
        </w:rPr>
      </w:pPr>
      <w:r w:rsidRPr="008F7E71">
        <w:rPr>
          <w:rFonts w:ascii="Palatino Linotype" w:eastAsia="Times New Roman" w:hAnsi="Palatino Linotype" w:cs="Times New Roman"/>
          <w:b/>
          <w:bCs/>
          <w:sz w:val="24"/>
          <w:szCs w:val="24"/>
          <w:lang w:val="fi-FI"/>
        </w:rPr>
        <w:t>Rena Lestari</w:t>
      </w:r>
      <w:r w:rsidRPr="00E72077">
        <w:rPr>
          <w:rFonts w:ascii="Palatino Linotype" w:eastAsia="Times New Roman" w:hAnsi="Palatino Linotype" w:cs="Times New Roman"/>
          <w:b/>
          <w:bCs/>
          <w:sz w:val="24"/>
          <w:szCs w:val="24"/>
          <w:vertAlign w:val="superscript"/>
          <w:lang w:val="id-ID"/>
        </w:rPr>
        <w:t>1</w:t>
      </w:r>
      <w:r w:rsidRPr="008F7E71">
        <w:rPr>
          <w:rFonts w:ascii="Palatino Linotype" w:eastAsia="Times New Roman" w:hAnsi="Palatino Linotype" w:cs="Times New Roman"/>
          <w:b/>
          <w:bCs/>
          <w:sz w:val="24"/>
          <w:szCs w:val="24"/>
          <w:lang w:val="fi-FI"/>
        </w:rPr>
        <w:t>, Eti Meirina Brahmana</w:t>
      </w:r>
      <w:r w:rsidRPr="008F7E71">
        <w:rPr>
          <w:rFonts w:ascii="Palatino Linotype" w:eastAsia="Times New Roman" w:hAnsi="Palatino Linotype" w:cs="Times New Roman"/>
          <w:b/>
          <w:bCs/>
          <w:sz w:val="24"/>
          <w:szCs w:val="24"/>
          <w:vertAlign w:val="superscript"/>
          <w:lang w:val="fi-FI"/>
        </w:rPr>
        <w:t>1</w:t>
      </w:r>
      <w:r w:rsidRPr="008F7E71">
        <w:rPr>
          <w:rFonts w:ascii="Palatino Linotype" w:eastAsia="Times New Roman" w:hAnsi="Palatino Linotype" w:cs="Times New Roman"/>
          <w:b/>
          <w:bCs/>
          <w:sz w:val="24"/>
          <w:szCs w:val="24"/>
          <w:lang w:val="fi-FI"/>
        </w:rPr>
        <w:t>, Yuliana Safitri</w:t>
      </w:r>
      <w:r w:rsidRPr="008F7E71">
        <w:rPr>
          <w:rFonts w:ascii="Palatino Linotype" w:eastAsia="Times New Roman" w:hAnsi="Palatino Linotype" w:cs="Times New Roman"/>
          <w:b/>
          <w:bCs/>
          <w:sz w:val="24"/>
          <w:szCs w:val="24"/>
          <w:vertAlign w:val="superscript"/>
          <w:lang w:val="fi-FI"/>
        </w:rPr>
        <w:t>1*</w:t>
      </w:r>
      <w:r w:rsidR="006E3B30">
        <w:rPr>
          <w:rFonts w:ascii="Palatino Linotype" w:eastAsia="Times New Roman" w:hAnsi="Palatino Linotype" w:cs="Times New Roman"/>
          <w:b/>
          <w:bCs/>
          <w:sz w:val="24"/>
          <w:szCs w:val="24"/>
          <w:vertAlign w:val="superscript"/>
          <w:lang w:val="fi-FI"/>
        </w:rPr>
        <w:t xml:space="preserve"> </w:t>
      </w:r>
      <w:r w:rsidR="006E3B30">
        <w:rPr>
          <w:rFonts w:ascii="Palatino Linotype" w:eastAsia="Times New Roman" w:hAnsi="Palatino Linotype" w:cs="Times New Roman"/>
          <w:b/>
          <w:bCs/>
          <w:sz w:val="24"/>
          <w:szCs w:val="24"/>
          <w:lang w:val="fi-FI"/>
        </w:rPr>
        <w:t>(12 bold)</w:t>
      </w:r>
    </w:p>
    <w:p w14:paraId="21F37745" w14:textId="33F74463" w:rsidR="00380508" w:rsidRPr="001104F8" w:rsidRDefault="00A66493" w:rsidP="00380508">
      <w:pPr>
        <w:spacing w:after="0" w:line="240" w:lineRule="auto"/>
        <w:jc w:val="center"/>
        <w:rPr>
          <w:rFonts w:ascii="Palatino Linotype" w:eastAsia="Times New Roman" w:hAnsi="Palatino Linotype" w:cs="Times New Roman"/>
          <w:sz w:val="20"/>
          <w:szCs w:val="20"/>
          <w:lang w:val="id-ID"/>
        </w:rPr>
      </w:pPr>
      <w:r w:rsidRPr="001104F8">
        <w:rPr>
          <w:rFonts w:ascii="Palatino Linotype" w:eastAsia="Times New Roman" w:hAnsi="Palatino Linotype" w:cs="Times New Roman"/>
          <w:sz w:val="20"/>
          <w:szCs w:val="20"/>
          <w:vertAlign w:val="superscript"/>
          <w:lang w:val="id-ID"/>
        </w:rPr>
        <w:t>1</w:t>
      </w:r>
      <w:r w:rsidRPr="001104F8">
        <w:rPr>
          <w:rFonts w:ascii="Palatino Linotype" w:eastAsia="Times New Roman" w:hAnsi="Palatino Linotype" w:cs="Times New Roman"/>
          <w:sz w:val="20"/>
          <w:szCs w:val="20"/>
          <w:lang w:val="id-ID"/>
        </w:rPr>
        <w:t>Pr</w:t>
      </w:r>
      <w:r w:rsidR="00F455CF">
        <w:rPr>
          <w:rFonts w:ascii="Palatino Linotype" w:eastAsia="Times New Roman" w:hAnsi="Palatino Linotype" w:cs="Times New Roman"/>
          <w:sz w:val="20"/>
          <w:szCs w:val="20"/>
          <w:lang w:val="id-ID"/>
        </w:rPr>
        <w:t>odi</w:t>
      </w:r>
      <w:r w:rsidRPr="001104F8">
        <w:rPr>
          <w:rFonts w:ascii="Palatino Linotype" w:eastAsia="Times New Roman" w:hAnsi="Palatino Linotype" w:cs="Times New Roman"/>
          <w:sz w:val="20"/>
          <w:szCs w:val="20"/>
          <w:lang w:val="id-ID"/>
        </w:rPr>
        <w:t xml:space="preserve"> Pendidikan Biologi, Fakultas Keguruan dan Ilmu Pendidikan, </w:t>
      </w:r>
    </w:p>
    <w:p w14:paraId="14335907" w14:textId="776FC660" w:rsidR="00A66493" w:rsidRPr="001104F8" w:rsidRDefault="00A66493" w:rsidP="00380508">
      <w:pPr>
        <w:spacing w:after="0" w:line="240" w:lineRule="auto"/>
        <w:jc w:val="center"/>
        <w:rPr>
          <w:rStyle w:val="Hyperlink"/>
          <w:rFonts w:ascii="Palatino Linotype" w:eastAsia="Times New Roman" w:hAnsi="Palatino Linotype" w:cs="Times New Roman"/>
          <w:color w:val="000000" w:themeColor="text1"/>
          <w:sz w:val="20"/>
          <w:szCs w:val="20"/>
          <w:lang w:val="id-ID"/>
        </w:rPr>
      </w:pPr>
      <w:r w:rsidRPr="001104F8">
        <w:rPr>
          <w:rFonts w:ascii="Palatino Linotype" w:eastAsia="Times New Roman" w:hAnsi="Palatino Linotype" w:cs="Times New Roman"/>
          <w:sz w:val="20"/>
          <w:szCs w:val="20"/>
          <w:lang w:val="id-ID"/>
        </w:rPr>
        <w:t xml:space="preserve">Universitas Pasir </w:t>
      </w:r>
      <w:proofErr w:type="spellStart"/>
      <w:r w:rsidRPr="001104F8">
        <w:rPr>
          <w:rFonts w:ascii="Palatino Linotype" w:eastAsia="Times New Roman" w:hAnsi="Palatino Linotype" w:cs="Times New Roman"/>
          <w:sz w:val="20"/>
          <w:szCs w:val="20"/>
          <w:lang w:val="id-ID"/>
        </w:rPr>
        <w:t>Pangarai</w:t>
      </w:r>
      <w:r w:rsidRPr="001104F8">
        <w:rPr>
          <w:rFonts w:ascii="Palatino Linotype" w:eastAsia="Times New Roman" w:hAnsi="Palatino Linotype" w:cs="Times New Roman"/>
          <w:color w:val="000000" w:themeColor="text1"/>
          <w:sz w:val="20"/>
          <w:szCs w:val="20"/>
          <w:lang w:val="id-ID"/>
        </w:rPr>
        <w:t>an</w:t>
      </w:r>
      <w:proofErr w:type="spellEnd"/>
      <w:r w:rsidRPr="001104F8">
        <w:rPr>
          <w:rFonts w:ascii="Palatino Linotype" w:eastAsia="Times New Roman" w:hAnsi="Palatino Linotype" w:cs="Times New Roman"/>
          <w:color w:val="000000" w:themeColor="text1"/>
          <w:sz w:val="20"/>
          <w:szCs w:val="20"/>
          <w:lang w:val="id-ID"/>
        </w:rPr>
        <w:t xml:space="preserve">, </w:t>
      </w:r>
      <w:r w:rsidRPr="001104F8">
        <w:rPr>
          <w:rFonts w:ascii="Palatino Linotype" w:eastAsia="Times New Roman" w:hAnsi="Palatino Linotype" w:cs="Times New Roman"/>
          <w:color w:val="000000" w:themeColor="text1"/>
          <w:sz w:val="20"/>
          <w:szCs w:val="20"/>
          <w:lang w:val="id-ID"/>
        </w:rPr>
        <w:fldChar w:fldCharType="begin"/>
      </w:r>
      <w:r w:rsidRPr="001104F8">
        <w:rPr>
          <w:rFonts w:ascii="Palatino Linotype" w:eastAsia="Times New Roman" w:hAnsi="Palatino Linotype" w:cs="Times New Roman"/>
          <w:color w:val="000000" w:themeColor="text1"/>
          <w:sz w:val="20"/>
          <w:szCs w:val="20"/>
          <w:lang w:val="id-ID"/>
        </w:rPr>
        <w:instrText xml:space="preserve"> HYPERLINK "https://kodepos.nomor.net/_kodepos.php?_i=desa-kodepos&amp;sby=000000&amp;daerah=Desa-Rambah-Kab.-Rokan%20Hulu&amp;jobs=Pasir%20Pengarayan" \l ":~:text=Kode%20POS%20Desa%20Pasir%20Pengarayan%2028560" </w:instrText>
      </w:r>
      <w:r w:rsidRPr="001104F8">
        <w:rPr>
          <w:rFonts w:ascii="Palatino Linotype" w:eastAsia="Times New Roman" w:hAnsi="Palatino Linotype" w:cs="Times New Roman"/>
          <w:color w:val="000000" w:themeColor="text1"/>
          <w:sz w:val="20"/>
          <w:szCs w:val="20"/>
          <w:lang w:val="id-ID"/>
        </w:rPr>
      </w:r>
      <w:r w:rsidRPr="001104F8">
        <w:rPr>
          <w:rFonts w:ascii="Palatino Linotype" w:eastAsia="Times New Roman" w:hAnsi="Palatino Linotype" w:cs="Times New Roman"/>
          <w:color w:val="000000" w:themeColor="text1"/>
          <w:sz w:val="20"/>
          <w:szCs w:val="20"/>
          <w:lang w:val="id-ID"/>
        </w:rPr>
        <w:fldChar w:fldCharType="separate"/>
      </w:r>
      <w:r w:rsidRPr="001104F8">
        <w:rPr>
          <w:rStyle w:val="Hyperlink"/>
          <w:rFonts w:ascii="Palatino Linotype" w:eastAsia="Times New Roman" w:hAnsi="Palatino Linotype" w:cs="Times New Roman"/>
          <w:color w:val="000000" w:themeColor="text1"/>
          <w:sz w:val="20"/>
          <w:szCs w:val="20"/>
          <w:u w:val="none"/>
          <w:lang w:val="id-ID"/>
        </w:rPr>
        <w:t>28560</w:t>
      </w:r>
      <w:r w:rsidR="00BD5E31" w:rsidRPr="001104F8">
        <w:rPr>
          <w:rStyle w:val="Hyperlink"/>
          <w:rFonts w:ascii="Palatino Linotype" w:eastAsia="Times New Roman" w:hAnsi="Palatino Linotype" w:cs="Times New Roman"/>
          <w:color w:val="000000" w:themeColor="text1"/>
          <w:sz w:val="20"/>
          <w:szCs w:val="20"/>
          <w:u w:val="none"/>
          <w:lang w:val="id-ID"/>
        </w:rPr>
        <w:t xml:space="preserve">, </w:t>
      </w:r>
      <w:r w:rsidR="006E3B30">
        <w:rPr>
          <w:rStyle w:val="Hyperlink"/>
          <w:rFonts w:ascii="Palatino Linotype" w:eastAsia="Times New Roman" w:hAnsi="Palatino Linotype" w:cs="Times New Roman"/>
          <w:color w:val="000000" w:themeColor="text1"/>
          <w:sz w:val="20"/>
          <w:szCs w:val="20"/>
          <w:u w:val="none"/>
          <w:lang w:val="id-ID"/>
        </w:rPr>
        <w:t>Indonesia (</w:t>
      </w:r>
      <w:proofErr w:type="spellStart"/>
      <w:r w:rsidR="006E3B30">
        <w:rPr>
          <w:rStyle w:val="Hyperlink"/>
          <w:rFonts w:ascii="Palatino Linotype" w:eastAsia="Times New Roman" w:hAnsi="Palatino Linotype" w:cs="Times New Roman"/>
          <w:color w:val="000000" w:themeColor="text1"/>
          <w:sz w:val="20"/>
          <w:szCs w:val="20"/>
          <w:u w:val="none"/>
          <w:lang w:val="id-ID"/>
        </w:rPr>
        <w:t>font</w:t>
      </w:r>
      <w:proofErr w:type="spellEnd"/>
      <w:r w:rsidR="006E3B30">
        <w:rPr>
          <w:rStyle w:val="Hyperlink"/>
          <w:rFonts w:ascii="Palatino Linotype" w:eastAsia="Times New Roman" w:hAnsi="Palatino Linotype" w:cs="Times New Roman"/>
          <w:color w:val="000000" w:themeColor="text1"/>
          <w:sz w:val="20"/>
          <w:szCs w:val="20"/>
          <w:u w:val="none"/>
          <w:lang w:val="id-ID"/>
        </w:rPr>
        <w:t xml:space="preserve"> 10)</w:t>
      </w:r>
    </w:p>
    <w:p w14:paraId="10EB158C" w14:textId="195DF4E5" w:rsidR="00686CA8" w:rsidRPr="00E72077" w:rsidRDefault="00A66493" w:rsidP="00380508">
      <w:pPr>
        <w:spacing w:after="0" w:line="240" w:lineRule="auto"/>
        <w:jc w:val="center"/>
        <w:rPr>
          <w:rFonts w:ascii="Palatino Linotype" w:hAnsi="Palatino Linotype"/>
          <w:sz w:val="20"/>
          <w:szCs w:val="20"/>
          <w:lang w:val="id-ID"/>
        </w:rPr>
      </w:pPr>
      <w:r w:rsidRPr="001104F8">
        <w:rPr>
          <w:rFonts w:ascii="Palatino Linotype" w:eastAsia="Times New Roman" w:hAnsi="Palatino Linotype" w:cs="Times New Roman"/>
          <w:color w:val="000000" w:themeColor="text1"/>
          <w:sz w:val="20"/>
          <w:szCs w:val="20"/>
          <w:lang w:val="id-ID"/>
        </w:rPr>
        <w:fldChar w:fldCharType="end"/>
      </w:r>
      <w:r w:rsidR="00BD5E31" w:rsidRPr="00E72077">
        <w:rPr>
          <w:rFonts w:ascii="Palatino Linotype" w:eastAsia="Times New Roman" w:hAnsi="Palatino Linotype" w:cs="Times New Roman"/>
          <w:color w:val="000000" w:themeColor="text1"/>
          <w:sz w:val="20"/>
          <w:szCs w:val="20"/>
          <w:lang w:val="id-ID"/>
        </w:rPr>
        <w:t>*</w:t>
      </w:r>
      <w:hyperlink r:id="rId9" w:history="1">
        <w:r w:rsidR="00E72077" w:rsidRPr="00E72077">
          <w:rPr>
            <w:rStyle w:val="Hyperlink"/>
            <w:rFonts w:ascii="Palatino Linotype" w:hAnsi="Palatino Linotype"/>
            <w:sz w:val="20"/>
            <w:szCs w:val="20"/>
          </w:rPr>
          <w:t>yulianavivo160@gmail.com</w:t>
        </w:r>
      </w:hyperlink>
    </w:p>
    <w:p w14:paraId="25A65196" w14:textId="77777777" w:rsidR="00E109F8" w:rsidRPr="001104F8" w:rsidRDefault="00E109F8" w:rsidP="00E109F8">
      <w:pPr>
        <w:spacing w:after="0"/>
        <w:jc w:val="center"/>
        <w:rPr>
          <w:rFonts w:ascii="Palatino Linotype" w:eastAsia="Times New Roman" w:hAnsi="Palatino Linotype" w:cs="Times New Roman"/>
          <w:b/>
          <w:lang w:val="id-ID"/>
        </w:rPr>
      </w:pPr>
    </w:p>
    <w:p w14:paraId="7894A408" w14:textId="1C81653F" w:rsidR="006A6877" w:rsidRPr="002E2508" w:rsidRDefault="006A6877" w:rsidP="006A6877">
      <w:pPr>
        <w:spacing w:after="0" w:line="240" w:lineRule="auto"/>
        <w:jc w:val="center"/>
        <w:rPr>
          <w:rFonts w:ascii="Palatino Linotype" w:eastAsia="Times New Roman" w:hAnsi="Palatino Linotype" w:cs="Times New Roman"/>
          <w:lang w:val="id-ID"/>
        </w:rPr>
      </w:pPr>
      <w:r w:rsidRPr="002E2508">
        <w:rPr>
          <w:rFonts w:ascii="Palatino Linotype" w:eastAsia="Times New Roman" w:hAnsi="Palatino Linotype" w:cs="Times New Roman"/>
          <w:lang w:val="id-ID"/>
        </w:rPr>
        <w:t>Diterima: 02</w:t>
      </w:r>
      <w:r w:rsidRPr="006E3B30">
        <w:rPr>
          <w:rFonts w:ascii="Palatino Linotype" w:eastAsia="Times New Roman" w:hAnsi="Palatino Linotype" w:cs="Times New Roman"/>
          <w:lang w:val="id-ID"/>
        </w:rPr>
        <w:t xml:space="preserve"> </w:t>
      </w:r>
      <w:r w:rsidR="008F7E71">
        <w:rPr>
          <w:rFonts w:ascii="Palatino Linotype" w:eastAsia="Times New Roman" w:hAnsi="Palatino Linotype" w:cs="Times New Roman"/>
          <w:lang w:val="id-ID"/>
        </w:rPr>
        <w:t>Desember</w:t>
      </w:r>
      <w:r w:rsidRPr="006E3B30">
        <w:rPr>
          <w:rFonts w:ascii="Palatino Linotype" w:eastAsia="Times New Roman" w:hAnsi="Palatino Linotype" w:cs="Times New Roman"/>
          <w:lang w:val="id-ID"/>
        </w:rPr>
        <w:t xml:space="preserve"> 202</w:t>
      </w:r>
      <w:r w:rsidR="008F7E71" w:rsidRPr="006E3B30">
        <w:rPr>
          <w:rFonts w:ascii="Palatino Linotype" w:eastAsia="Times New Roman" w:hAnsi="Palatino Linotype" w:cs="Times New Roman"/>
          <w:lang w:val="id-ID"/>
        </w:rPr>
        <w:t>3</w:t>
      </w:r>
      <w:r w:rsidR="008F7E71">
        <w:rPr>
          <w:rFonts w:ascii="Palatino Linotype" w:eastAsia="Times New Roman" w:hAnsi="Palatino Linotype" w:cs="Times New Roman"/>
          <w:lang w:val="id-ID"/>
        </w:rPr>
        <w:t>;</w:t>
      </w:r>
      <w:r w:rsidRPr="002E2508">
        <w:rPr>
          <w:rFonts w:ascii="Palatino Linotype" w:eastAsia="Times New Roman" w:hAnsi="Palatino Linotype" w:cs="Times New Roman"/>
          <w:lang w:val="id-ID"/>
        </w:rPr>
        <w:t xml:space="preserve"> Disetujui: 01</w:t>
      </w:r>
      <w:r w:rsidRPr="006E3B30">
        <w:rPr>
          <w:rFonts w:ascii="Palatino Linotype" w:eastAsia="Times New Roman" w:hAnsi="Palatino Linotype" w:cs="Times New Roman"/>
          <w:lang w:val="id-ID"/>
        </w:rPr>
        <w:t xml:space="preserve"> </w:t>
      </w:r>
      <w:r w:rsidR="008F7E71" w:rsidRPr="006E3B30">
        <w:rPr>
          <w:rFonts w:ascii="Palatino Linotype" w:eastAsia="Times New Roman" w:hAnsi="Palatino Linotype" w:cs="Times New Roman"/>
          <w:lang w:val="id-ID"/>
        </w:rPr>
        <w:t>Februari</w:t>
      </w:r>
      <w:r w:rsidRPr="006E3B30">
        <w:rPr>
          <w:rFonts w:ascii="Palatino Linotype" w:eastAsia="Times New Roman" w:hAnsi="Palatino Linotype" w:cs="Times New Roman"/>
          <w:lang w:val="id-ID"/>
        </w:rPr>
        <w:t xml:space="preserve">  202</w:t>
      </w:r>
      <w:r w:rsidR="008F7E71" w:rsidRPr="006E3B30">
        <w:rPr>
          <w:rFonts w:ascii="Palatino Linotype" w:eastAsia="Times New Roman" w:hAnsi="Palatino Linotype" w:cs="Times New Roman"/>
          <w:lang w:val="id-ID"/>
        </w:rPr>
        <w:t>4</w:t>
      </w:r>
      <w:r w:rsidRPr="002E2508">
        <w:rPr>
          <w:rFonts w:ascii="Palatino Linotype" w:eastAsia="Times New Roman" w:hAnsi="Palatino Linotype" w:cs="Times New Roman"/>
          <w:lang w:val="id"/>
        </w:rPr>
        <w:t xml:space="preserve"> </w:t>
      </w:r>
      <w:r w:rsidR="006E3B30">
        <w:rPr>
          <w:rFonts w:ascii="Palatino Linotype" w:eastAsia="Times New Roman" w:hAnsi="Palatino Linotype" w:cs="Times New Roman"/>
          <w:lang w:val="id"/>
        </w:rPr>
        <w:t xml:space="preserve"> (</w:t>
      </w:r>
      <w:proofErr w:type="spellStart"/>
      <w:r w:rsidR="006E3B30">
        <w:rPr>
          <w:rFonts w:ascii="Palatino Linotype" w:eastAsia="Times New Roman" w:hAnsi="Palatino Linotype" w:cs="Times New Roman"/>
          <w:lang w:val="id"/>
        </w:rPr>
        <w:t>font</w:t>
      </w:r>
      <w:proofErr w:type="spellEnd"/>
      <w:r w:rsidR="006E3B30">
        <w:rPr>
          <w:rFonts w:ascii="Palatino Linotype" w:eastAsia="Times New Roman" w:hAnsi="Palatino Linotype" w:cs="Times New Roman"/>
          <w:lang w:val="id"/>
        </w:rPr>
        <w:t xml:space="preserve"> 11)</w:t>
      </w:r>
    </w:p>
    <w:p w14:paraId="7965BE1D" w14:textId="77777777" w:rsidR="006A6877" w:rsidRPr="001104F8" w:rsidRDefault="006A6877" w:rsidP="006A6877">
      <w:pPr>
        <w:spacing w:after="0" w:line="240" w:lineRule="auto"/>
        <w:jc w:val="center"/>
        <w:rPr>
          <w:rFonts w:ascii="Palatino Linotype" w:eastAsia="Times New Roman" w:hAnsi="Palatino Linotype" w:cs="Times New Roman"/>
          <w:b/>
          <w:szCs w:val="20"/>
          <w:lang w:val="id-ID"/>
        </w:rPr>
      </w:pPr>
    </w:p>
    <w:p w14:paraId="176341B9" w14:textId="02F6632C" w:rsidR="00861E6C" w:rsidRPr="001104F8" w:rsidRDefault="00861E6C" w:rsidP="00284D26">
      <w:pPr>
        <w:spacing w:after="0" w:line="240" w:lineRule="auto"/>
        <w:jc w:val="center"/>
        <w:rPr>
          <w:rFonts w:ascii="Palatino Linotype" w:hAnsi="Palatino Linotype"/>
          <w:b/>
          <w:szCs w:val="20"/>
          <w:lang w:val="id-ID"/>
        </w:rPr>
      </w:pPr>
      <w:proofErr w:type="spellStart"/>
      <w:r w:rsidRPr="001104F8">
        <w:rPr>
          <w:rFonts w:ascii="Palatino Linotype" w:hAnsi="Palatino Linotype"/>
          <w:b/>
          <w:szCs w:val="20"/>
          <w:lang w:val="id"/>
        </w:rPr>
        <w:t>Abstr</w:t>
      </w:r>
      <w:r w:rsidRPr="001104F8">
        <w:rPr>
          <w:rFonts w:ascii="Palatino Linotype" w:hAnsi="Palatino Linotype"/>
          <w:b/>
          <w:szCs w:val="20"/>
          <w:lang w:val="id-ID"/>
        </w:rPr>
        <w:t>ak</w:t>
      </w:r>
      <w:proofErr w:type="spellEnd"/>
      <w:r w:rsidR="006E3B30">
        <w:rPr>
          <w:rFonts w:ascii="Palatino Linotype" w:hAnsi="Palatino Linotype"/>
          <w:b/>
          <w:szCs w:val="20"/>
          <w:lang w:val="id-ID"/>
        </w:rPr>
        <w:t xml:space="preserve"> (</w:t>
      </w:r>
      <w:proofErr w:type="spellStart"/>
      <w:r w:rsidR="006E3B30">
        <w:rPr>
          <w:rFonts w:ascii="Palatino Linotype" w:hAnsi="Palatino Linotype"/>
          <w:b/>
          <w:szCs w:val="20"/>
          <w:lang w:val="id-ID"/>
        </w:rPr>
        <w:t>font</w:t>
      </w:r>
      <w:proofErr w:type="spellEnd"/>
      <w:r w:rsidR="006E3B30">
        <w:rPr>
          <w:rFonts w:ascii="Palatino Linotype" w:hAnsi="Palatino Linotype"/>
          <w:b/>
          <w:szCs w:val="20"/>
          <w:lang w:val="id-ID"/>
        </w:rPr>
        <w:t xml:space="preserve"> 11, </w:t>
      </w:r>
      <w:proofErr w:type="spellStart"/>
      <w:r w:rsidR="006E3B30">
        <w:rPr>
          <w:rFonts w:ascii="Palatino Linotype" w:hAnsi="Palatino Linotype"/>
          <w:b/>
          <w:szCs w:val="20"/>
          <w:lang w:val="id-ID"/>
        </w:rPr>
        <w:t>bold</w:t>
      </w:r>
      <w:proofErr w:type="spellEnd"/>
      <w:r w:rsidR="006E3B30">
        <w:rPr>
          <w:rFonts w:ascii="Palatino Linotype" w:hAnsi="Palatino Linotype"/>
          <w:b/>
          <w:szCs w:val="20"/>
          <w:lang w:val="id-ID"/>
        </w:rPr>
        <w:t>)</w:t>
      </w:r>
    </w:p>
    <w:p w14:paraId="0E8D336E" w14:textId="07D4F664" w:rsidR="008F7E71" w:rsidRDefault="00E72077" w:rsidP="00284D26">
      <w:pPr>
        <w:spacing w:after="0" w:line="240" w:lineRule="auto"/>
        <w:jc w:val="both"/>
        <w:rPr>
          <w:rFonts w:ascii="Palatino Linotype" w:eastAsia="Times New Roman" w:hAnsi="Palatino Linotype" w:cs="Times New Roman"/>
          <w:szCs w:val="20"/>
          <w:lang w:val="fi-FI"/>
        </w:rPr>
      </w:pPr>
      <w:r w:rsidRPr="008F7E71">
        <w:rPr>
          <w:rFonts w:ascii="Palatino Linotype" w:eastAsia="Times New Roman" w:hAnsi="Palatino Linotype" w:cs="Times New Roman"/>
          <w:szCs w:val="20"/>
          <w:lang w:val="id-ID"/>
        </w:rPr>
        <w:t xml:space="preserve">Penelitian ini bertujuan untuk mengetahui pengaruh media diorama terhadap hasil belajar kognitif IPA siswa pada materi ekosistem di kelas X SMAN 1 </w:t>
      </w:r>
      <w:proofErr w:type="spellStart"/>
      <w:r w:rsidRPr="008F7E71">
        <w:rPr>
          <w:rFonts w:ascii="Palatino Linotype" w:eastAsia="Times New Roman" w:hAnsi="Palatino Linotype" w:cs="Times New Roman"/>
          <w:szCs w:val="20"/>
          <w:lang w:val="id-ID"/>
        </w:rPr>
        <w:t>Tambusai</w:t>
      </w:r>
      <w:proofErr w:type="spellEnd"/>
      <w:r w:rsidRPr="008F7E71">
        <w:rPr>
          <w:rFonts w:ascii="Palatino Linotype" w:eastAsia="Times New Roman" w:hAnsi="Palatino Linotype" w:cs="Times New Roman"/>
          <w:szCs w:val="20"/>
          <w:lang w:val="id-ID"/>
        </w:rPr>
        <w:t xml:space="preserve">. Jenis penelitian yang digunakan adalah </w:t>
      </w:r>
      <w:proofErr w:type="spellStart"/>
      <w:r w:rsidRPr="008F7E71">
        <w:rPr>
          <w:rFonts w:ascii="Palatino Linotype" w:eastAsia="Times New Roman" w:hAnsi="Palatino Linotype" w:cs="Times New Roman"/>
          <w:i/>
          <w:iCs/>
          <w:szCs w:val="20"/>
          <w:lang w:val="id-ID"/>
        </w:rPr>
        <w:t>quasi</w:t>
      </w:r>
      <w:proofErr w:type="spellEnd"/>
      <w:r w:rsidRPr="008F7E71">
        <w:rPr>
          <w:rFonts w:ascii="Palatino Linotype" w:eastAsia="Times New Roman" w:hAnsi="Palatino Linotype" w:cs="Times New Roman"/>
          <w:i/>
          <w:iCs/>
          <w:szCs w:val="20"/>
          <w:lang w:val="id-ID"/>
        </w:rPr>
        <w:t xml:space="preserve"> eksperimen</w:t>
      </w:r>
      <w:r w:rsidRPr="008F7E71">
        <w:rPr>
          <w:rFonts w:ascii="Palatino Linotype" w:eastAsia="Times New Roman" w:hAnsi="Palatino Linotype" w:cs="Times New Roman"/>
          <w:szCs w:val="20"/>
          <w:lang w:val="id-ID"/>
        </w:rPr>
        <w:t xml:space="preserve">. Populasi dalam penelitian ini adalah keseluruhan siswa kelas X SMAN 1 </w:t>
      </w:r>
      <w:proofErr w:type="spellStart"/>
      <w:r w:rsidRPr="008F7E71">
        <w:rPr>
          <w:rFonts w:ascii="Palatino Linotype" w:eastAsia="Times New Roman" w:hAnsi="Palatino Linotype" w:cs="Times New Roman"/>
          <w:szCs w:val="20"/>
          <w:lang w:val="id-ID"/>
        </w:rPr>
        <w:t>Tambusai</w:t>
      </w:r>
      <w:proofErr w:type="spellEnd"/>
      <w:r w:rsidRPr="008F7E71">
        <w:rPr>
          <w:rFonts w:ascii="Palatino Linotype" w:eastAsia="Times New Roman" w:hAnsi="Palatino Linotype" w:cs="Times New Roman"/>
          <w:szCs w:val="20"/>
          <w:lang w:val="id-ID"/>
        </w:rPr>
        <w:t xml:space="preserve"> yang berjumlah 167 siswa yang terdiri dari 5 kelas, dengan teknik pengambilan sampel menggunakan teknik </w:t>
      </w:r>
      <w:proofErr w:type="spellStart"/>
      <w:r w:rsidRPr="008F7E71">
        <w:rPr>
          <w:rFonts w:ascii="Palatino Linotype" w:eastAsia="Times New Roman" w:hAnsi="Palatino Linotype" w:cs="Times New Roman"/>
          <w:i/>
          <w:szCs w:val="20"/>
          <w:lang w:val="id-ID"/>
        </w:rPr>
        <w:t>purposive</w:t>
      </w:r>
      <w:proofErr w:type="spellEnd"/>
      <w:r w:rsidRPr="008F7E71">
        <w:rPr>
          <w:rFonts w:ascii="Palatino Linotype" w:eastAsia="Times New Roman" w:hAnsi="Palatino Linotype" w:cs="Times New Roman"/>
          <w:i/>
          <w:szCs w:val="20"/>
          <w:lang w:val="id-ID"/>
        </w:rPr>
        <w:t xml:space="preserve"> sampling</w:t>
      </w:r>
      <w:r w:rsidRPr="008F7E71">
        <w:rPr>
          <w:rFonts w:ascii="Palatino Linotype" w:eastAsia="Times New Roman" w:hAnsi="Palatino Linotype" w:cs="Times New Roman"/>
          <w:szCs w:val="20"/>
          <w:lang w:val="id-ID"/>
        </w:rPr>
        <w:t xml:space="preserve"> sebanyak 67 siswa yang terdiri dari dua kelas yakni kelas X1 sebagai kelas eksperimen dan kelas X2 sebagai kelas kontrol. </w:t>
      </w:r>
      <w:r w:rsidRPr="008F7E71">
        <w:rPr>
          <w:rFonts w:ascii="Palatino Linotype" w:eastAsia="Times New Roman" w:hAnsi="Palatino Linotype" w:cs="Times New Roman"/>
          <w:szCs w:val="20"/>
          <w:lang w:val="fi-FI"/>
        </w:rPr>
        <w:t xml:space="preserve">Teknik pengumpulan data menggunakan tes. Teknik analisis data menggunakan aplikasi SPSS 18.0. Hasil penelitian menunjukkan bahwa pembelajaran menggunakan media diorama berpengaruh terhadap hasil belajar kognitif IPA siswa pada materi ekosistem di kelas X SMAN 1 Tambusai. Hal ini telah dibuktikan pada hasil rata- rata </w:t>
      </w:r>
      <w:r w:rsidRPr="008F7E71">
        <w:rPr>
          <w:rFonts w:ascii="Palatino Linotype" w:eastAsia="Times New Roman" w:hAnsi="Palatino Linotype" w:cs="Times New Roman"/>
          <w:i/>
          <w:iCs/>
          <w:szCs w:val="20"/>
          <w:lang w:val="fi-FI"/>
        </w:rPr>
        <w:t xml:space="preserve">Post-test </w:t>
      </w:r>
      <w:r w:rsidRPr="008F7E71">
        <w:rPr>
          <w:rFonts w:ascii="Palatino Linotype" w:eastAsia="Times New Roman" w:hAnsi="Palatino Linotype" w:cs="Times New Roman"/>
          <w:szCs w:val="20"/>
          <w:lang w:val="fi-FI"/>
        </w:rPr>
        <w:t xml:space="preserve">kelas eksperimen yaitu 82.00 sedangkan pada kelas kontrol memiliki rata-rata 77.09. Berdasarkan hasil </w:t>
      </w:r>
      <w:r w:rsidRPr="008F7E71">
        <w:rPr>
          <w:rFonts w:ascii="Palatino Linotype" w:eastAsia="Times New Roman" w:hAnsi="Palatino Linotype" w:cs="Times New Roman"/>
          <w:i/>
          <w:szCs w:val="20"/>
          <w:lang w:val="fi-FI"/>
        </w:rPr>
        <w:t>uji one sample test</w:t>
      </w:r>
      <w:r w:rsidRPr="008F7E71">
        <w:rPr>
          <w:rFonts w:ascii="Palatino Linotype" w:eastAsia="Times New Roman" w:hAnsi="Palatino Linotype" w:cs="Times New Roman"/>
          <w:szCs w:val="20"/>
          <w:lang w:val="fi-FI"/>
        </w:rPr>
        <w:t xml:space="preserve"> diperoleh hasil penelitian dengan nilai 61.541&gt;1.69 maka dapat disimpulkan bahwa ada pengaruh penggunaan media diorama terhadap hasil belajar kognitif IPA siswa pada materi ekosistem di kelas X SMAN 1 Tambusai.</w:t>
      </w:r>
    </w:p>
    <w:p w14:paraId="761486AB" w14:textId="77777777" w:rsidR="008F7E71" w:rsidRDefault="008F7E71" w:rsidP="00284D26">
      <w:pPr>
        <w:spacing w:after="0" w:line="240" w:lineRule="auto"/>
        <w:jc w:val="both"/>
        <w:rPr>
          <w:rFonts w:ascii="Palatino Linotype" w:eastAsia="Times New Roman" w:hAnsi="Palatino Linotype" w:cs="Times New Roman"/>
          <w:szCs w:val="20"/>
          <w:lang w:val="fi-FI"/>
        </w:rPr>
      </w:pPr>
    </w:p>
    <w:p w14:paraId="31E6AA5D" w14:textId="62DA42AA" w:rsidR="008F7E71" w:rsidRDefault="008F7E71" w:rsidP="008F7E71">
      <w:pPr>
        <w:spacing w:after="0" w:line="240" w:lineRule="auto"/>
        <w:jc w:val="both"/>
        <w:rPr>
          <w:rFonts w:ascii="Palatino Linotype" w:eastAsia="Times New Roman" w:hAnsi="Palatino Linotype" w:cs="Times New Roman"/>
          <w:b/>
          <w:szCs w:val="20"/>
        </w:rPr>
      </w:pPr>
      <w:r w:rsidRPr="00E72077">
        <w:rPr>
          <w:rFonts w:ascii="Palatino Linotype" w:eastAsia="Times New Roman" w:hAnsi="Palatino Linotype" w:cs="Times New Roman"/>
          <w:b/>
          <w:szCs w:val="20"/>
          <w:lang w:val="id-ID"/>
        </w:rPr>
        <w:t xml:space="preserve">Kata Kunci: </w:t>
      </w:r>
      <w:r w:rsidRPr="00E72077">
        <w:rPr>
          <w:rFonts w:ascii="Palatino Linotype" w:eastAsia="Times New Roman" w:hAnsi="Palatino Linotype" w:cs="Times New Roman"/>
          <w:b/>
          <w:bCs/>
          <w:iCs/>
          <w:szCs w:val="20"/>
        </w:rPr>
        <w:t xml:space="preserve">Hasil </w:t>
      </w:r>
      <w:proofErr w:type="spellStart"/>
      <w:r w:rsidRPr="00E72077">
        <w:rPr>
          <w:rFonts w:ascii="Palatino Linotype" w:eastAsia="Times New Roman" w:hAnsi="Palatino Linotype" w:cs="Times New Roman"/>
          <w:b/>
          <w:bCs/>
          <w:iCs/>
          <w:szCs w:val="20"/>
        </w:rPr>
        <w:t>belajar</w:t>
      </w:r>
      <w:proofErr w:type="spellEnd"/>
      <w:r w:rsidRPr="00E72077">
        <w:rPr>
          <w:rFonts w:ascii="Palatino Linotype" w:eastAsia="Times New Roman" w:hAnsi="Palatino Linotype" w:cs="Times New Roman"/>
          <w:b/>
          <w:bCs/>
          <w:iCs/>
          <w:szCs w:val="20"/>
        </w:rPr>
        <w:t xml:space="preserve"> </w:t>
      </w:r>
      <w:proofErr w:type="spellStart"/>
      <w:r w:rsidRPr="00E72077">
        <w:rPr>
          <w:rFonts w:ascii="Palatino Linotype" w:eastAsia="Times New Roman" w:hAnsi="Palatino Linotype" w:cs="Times New Roman"/>
          <w:b/>
          <w:bCs/>
          <w:iCs/>
          <w:szCs w:val="20"/>
        </w:rPr>
        <w:t>kognitif</w:t>
      </w:r>
      <w:proofErr w:type="spellEnd"/>
      <w:r w:rsidRPr="00E72077">
        <w:rPr>
          <w:rFonts w:ascii="Palatino Linotype" w:eastAsia="Times New Roman" w:hAnsi="Palatino Linotype" w:cs="Times New Roman"/>
          <w:b/>
          <w:bCs/>
          <w:iCs/>
          <w:szCs w:val="20"/>
        </w:rPr>
        <w:t xml:space="preserve">, Media </w:t>
      </w:r>
      <w:r>
        <w:rPr>
          <w:rFonts w:ascii="Palatino Linotype" w:eastAsia="Times New Roman" w:hAnsi="Palatino Linotype" w:cs="Times New Roman"/>
          <w:b/>
          <w:bCs/>
          <w:iCs/>
          <w:szCs w:val="20"/>
        </w:rPr>
        <w:t>d</w:t>
      </w:r>
      <w:r w:rsidRPr="00E72077">
        <w:rPr>
          <w:rFonts w:ascii="Palatino Linotype" w:eastAsia="Times New Roman" w:hAnsi="Palatino Linotype" w:cs="Times New Roman"/>
          <w:b/>
          <w:bCs/>
          <w:iCs/>
          <w:szCs w:val="20"/>
        </w:rPr>
        <w:t>iorama</w:t>
      </w:r>
      <w:r w:rsidR="00F455CF">
        <w:rPr>
          <w:rFonts w:ascii="Palatino Linotype" w:eastAsia="Times New Roman" w:hAnsi="Palatino Linotype" w:cs="Times New Roman"/>
          <w:b/>
          <w:bCs/>
          <w:iCs/>
          <w:szCs w:val="20"/>
        </w:rPr>
        <w:t>, SMAN</w:t>
      </w:r>
      <w:r w:rsidRPr="00E72077">
        <w:rPr>
          <w:rFonts w:ascii="Palatino Linotype" w:eastAsia="Times New Roman" w:hAnsi="Palatino Linotype" w:cs="Times New Roman"/>
          <w:b/>
          <w:bCs/>
          <w:iCs/>
          <w:szCs w:val="20"/>
        </w:rPr>
        <w:t>.</w:t>
      </w:r>
      <w:r>
        <w:rPr>
          <w:rFonts w:ascii="Palatino Linotype" w:eastAsia="Times New Roman" w:hAnsi="Palatino Linotype" w:cs="Times New Roman"/>
          <w:b/>
          <w:szCs w:val="20"/>
        </w:rPr>
        <w:t xml:space="preserve"> </w:t>
      </w:r>
      <w:r w:rsidR="006E3B30">
        <w:rPr>
          <w:rFonts w:ascii="Palatino Linotype" w:eastAsia="Times New Roman" w:hAnsi="Palatino Linotype" w:cs="Times New Roman"/>
          <w:b/>
          <w:szCs w:val="20"/>
        </w:rPr>
        <w:t xml:space="preserve"> (bold, 11)</w:t>
      </w:r>
    </w:p>
    <w:p w14:paraId="32BD5D04" w14:textId="77777777" w:rsidR="008F7E71" w:rsidRPr="008F7E71" w:rsidRDefault="008F7E71" w:rsidP="00284D26">
      <w:pPr>
        <w:spacing w:after="0" w:line="240" w:lineRule="auto"/>
        <w:jc w:val="both"/>
        <w:rPr>
          <w:rFonts w:ascii="Palatino Linotype" w:eastAsia="Times New Roman" w:hAnsi="Palatino Linotype" w:cs="Times New Roman"/>
          <w:szCs w:val="20"/>
        </w:rPr>
      </w:pPr>
    </w:p>
    <w:p w14:paraId="59FAB47D" w14:textId="57975165" w:rsidR="008F7E71" w:rsidRPr="001104F8" w:rsidRDefault="008F7E71" w:rsidP="008F7E71">
      <w:pPr>
        <w:spacing w:after="0" w:line="240" w:lineRule="auto"/>
        <w:jc w:val="center"/>
        <w:rPr>
          <w:rFonts w:ascii="Palatino Linotype" w:eastAsia="Times New Roman" w:hAnsi="Palatino Linotype" w:cs="Times New Roman"/>
          <w:b/>
          <w:lang w:val="id-ID"/>
        </w:rPr>
      </w:pPr>
      <w:proofErr w:type="spellStart"/>
      <w:r w:rsidRPr="001104F8">
        <w:rPr>
          <w:rFonts w:ascii="Palatino Linotype" w:eastAsia="Times New Roman" w:hAnsi="Palatino Linotype" w:cs="Times New Roman"/>
          <w:b/>
          <w:szCs w:val="20"/>
          <w:lang w:val="id-ID"/>
        </w:rPr>
        <w:t>Abstract</w:t>
      </w:r>
      <w:proofErr w:type="spellEnd"/>
      <w:r w:rsidR="006E3B30">
        <w:rPr>
          <w:rFonts w:ascii="Palatino Linotype" w:eastAsia="Times New Roman" w:hAnsi="Palatino Linotype" w:cs="Times New Roman"/>
          <w:b/>
          <w:szCs w:val="20"/>
          <w:lang w:val="id-ID"/>
        </w:rPr>
        <w:t xml:space="preserve"> </w:t>
      </w:r>
      <w:r w:rsidR="006E3B30">
        <w:rPr>
          <w:rFonts w:ascii="Palatino Linotype" w:eastAsia="Times New Roman" w:hAnsi="Palatino Linotype" w:cs="Times New Roman"/>
          <w:b/>
          <w:szCs w:val="20"/>
        </w:rPr>
        <w:t>(bold, 11)</w:t>
      </w:r>
    </w:p>
    <w:p w14:paraId="01EAFBBA" w14:textId="7C04329D" w:rsidR="008F7E71" w:rsidRPr="00E72077" w:rsidRDefault="008F7E71" w:rsidP="008F7E71">
      <w:pPr>
        <w:spacing w:after="0" w:line="240" w:lineRule="auto"/>
        <w:jc w:val="both"/>
        <w:rPr>
          <w:rFonts w:ascii="Palatino Linotype" w:hAnsi="Palatino Linotype" w:cs="Times New Roman"/>
          <w:szCs w:val="20"/>
          <w:lang w:val="en"/>
        </w:rPr>
      </w:pPr>
      <w:r w:rsidRPr="00E72077">
        <w:rPr>
          <w:rFonts w:ascii="Palatino Linotype" w:hAnsi="Palatino Linotype" w:cs="Times New Roman"/>
          <w:szCs w:val="20"/>
          <w:lang w:val="en"/>
        </w:rPr>
        <w:t xml:space="preserve">This study aims to investigate the impact of incorporating diorama media into the learning process on the cognitive learning outcomes of high school students studying ecosystem materials in grade X at SMAN 1 </w:t>
      </w:r>
      <w:proofErr w:type="spellStart"/>
      <w:r w:rsidRPr="00E72077">
        <w:rPr>
          <w:rFonts w:ascii="Palatino Linotype" w:hAnsi="Palatino Linotype" w:cs="Times New Roman"/>
          <w:szCs w:val="20"/>
          <w:lang w:val="en"/>
        </w:rPr>
        <w:t>Tambusai</w:t>
      </w:r>
      <w:proofErr w:type="spellEnd"/>
      <w:r w:rsidRPr="00E72077">
        <w:rPr>
          <w:rFonts w:ascii="Palatino Linotype" w:hAnsi="Palatino Linotype" w:cs="Times New Roman"/>
          <w:szCs w:val="20"/>
          <w:lang w:val="en"/>
        </w:rPr>
        <w:t xml:space="preserve">. Utilizing a quasi-experimental design, the research involved a population of 167 grade X students from five classes. Through purposive sampling, 67 students were selected for the experimental (class X1) and control (class X2) groups. Data collection was conducted via tests, and subsequent analysis was performed using the SPSS </w:t>
      </w:r>
      <w:r w:rsidRPr="00E72077">
        <w:rPr>
          <w:rFonts w:ascii="Palatino Linotype" w:hAnsi="Palatino Linotype" w:cs="Times New Roman"/>
          <w:szCs w:val="20"/>
          <w:lang w:val="en"/>
        </w:rPr>
        <w:lastRenderedPageBreak/>
        <w:t>18.0 software. The findings revealed a notable discrepancy in cognitive learning outcomes between the experimental and control groups. Specifically, the experimental group attained an average post-test score of 82.00, surpassing the control group's average of 77.09. Statistical analysis demonstrated a significant influence of diorama media employment on students' cognitive learning outcomes concerning ecosystem materials. These results underscore the potential of diorama media as an effective instructional tool for enhancing science education in high school settings.</w:t>
      </w:r>
    </w:p>
    <w:p w14:paraId="2EC7B9A8" w14:textId="77777777" w:rsidR="008F7E71" w:rsidRPr="001104F8" w:rsidRDefault="008F7E71" w:rsidP="008F7E71">
      <w:pPr>
        <w:spacing w:after="0" w:line="240" w:lineRule="auto"/>
        <w:jc w:val="center"/>
        <w:rPr>
          <w:rFonts w:ascii="Palatino Linotype" w:hAnsi="Palatino Linotype" w:cs="Times New Roman"/>
          <w:b/>
          <w:szCs w:val="20"/>
          <w:lang w:val="id-ID"/>
        </w:rPr>
      </w:pPr>
    </w:p>
    <w:p w14:paraId="2C829F5C" w14:textId="1D23FD62" w:rsidR="008F7E71" w:rsidRDefault="008F7E71" w:rsidP="008F7E71">
      <w:pPr>
        <w:spacing w:after="0" w:line="240" w:lineRule="auto"/>
        <w:jc w:val="both"/>
        <w:rPr>
          <w:rFonts w:ascii="Palatino Linotype" w:hAnsi="Palatino Linotype" w:cs="Times New Roman"/>
          <w:b/>
          <w:bCs/>
          <w:iCs/>
          <w:szCs w:val="20"/>
          <w:lang w:val="en"/>
        </w:rPr>
      </w:pPr>
      <w:proofErr w:type="spellStart"/>
      <w:r w:rsidRPr="001104F8">
        <w:rPr>
          <w:rFonts w:ascii="Palatino Linotype" w:hAnsi="Palatino Linotype" w:cs="Times New Roman"/>
          <w:b/>
          <w:szCs w:val="20"/>
          <w:lang w:val="id-ID"/>
        </w:rPr>
        <w:t>Keywords</w:t>
      </w:r>
      <w:proofErr w:type="spellEnd"/>
      <w:r w:rsidRPr="001104F8">
        <w:rPr>
          <w:rFonts w:ascii="Palatino Linotype" w:hAnsi="Palatino Linotype" w:cs="Times New Roman"/>
          <w:b/>
          <w:szCs w:val="20"/>
          <w:lang w:val="id-ID"/>
        </w:rPr>
        <w:t xml:space="preserve">: </w:t>
      </w:r>
      <w:r w:rsidRPr="00E72077">
        <w:rPr>
          <w:rFonts w:ascii="Palatino Linotype" w:hAnsi="Palatino Linotype" w:cs="Times New Roman"/>
          <w:b/>
          <w:bCs/>
          <w:iCs/>
          <w:szCs w:val="20"/>
          <w:lang w:val="en"/>
        </w:rPr>
        <w:t xml:space="preserve">Cognitive learning outcomes, Diorama </w:t>
      </w:r>
      <w:r>
        <w:rPr>
          <w:rFonts w:ascii="Palatino Linotype" w:hAnsi="Palatino Linotype" w:cs="Times New Roman"/>
          <w:b/>
          <w:bCs/>
          <w:iCs/>
          <w:szCs w:val="20"/>
          <w:lang w:val="en"/>
        </w:rPr>
        <w:t>m</w:t>
      </w:r>
      <w:r w:rsidRPr="00E72077">
        <w:rPr>
          <w:rFonts w:ascii="Palatino Linotype" w:hAnsi="Palatino Linotype" w:cs="Times New Roman"/>
          <w:b/>
          <w:bCs/>
          <w:iCs/>
          <w:szCs w:val="20"/>
          <w:lang w:val="en"/>
        </w:rPr>
        <w:t>edia</w:t>
      </w:r>
      <w:r w:rsidR="00F455CF">
        <w:rPr>
          <w:rFonts w:ascii="Palatino Linotype" w:hAnsi="Palatino Linotype" w:cs="Times New Roman"/>
          <w:b/>
          <w:bCs/>
          <w:iCs/>
          <w:szCs w:val="20"/>
          <w:lang w:val="en"/>
        </w:rPr>
        <w:t>, SMAN</w:t>
      </w:r>
      <w:r w:rsidRPr="00E72077">
        <w:rPr>
          <w:rFonts w:ascii="Palatino Linotype" w:hAnsi="Palatino Linotype" w:cs="Times New Roman"/>
          <w:b/>
          <w:bCs/>
          <w:iCs/>
          <w:szCs w:val="20"/>
          <w:lang w:val="en"/>
        </w:rPr>
        <w:t>.</w:t>
      </w:r>
      <w:r w:rsidR="006E3B30">
        <w:rPr>
          <w:rFonts w:ascii="Palatino Linotype" w:hAnsi="Palatino Linotype" w:cs="Times New Roman"/>
          <w:b/>
          <w:bCs/>
          <w:iCs/>
          <w:szCs w:val="20"/>
          <w:lang w:val="en"/>
        </w:rPr>
        <w:t xml:space="preserve"> </w:t>
      </w:r>
      <w:r w:rsidR="006E3B30">
        <w:rPr>
          <w:rFonts w:ascii="Palatino Linotype" w:eastAsia="Times New Roman" w:hAnsi="Palatino Linotype" w:cs="Times New Roman"/>
          <w:b/>
          <w:szCs w:val="20"/>
        </w:rPr>
        <w:t>(bold, 11)</w:t>
      </w:r>
    </w:p>
    <w:p w14:paraId="66AF1AA3" w14:textId="77777777" w:rsidR="008F7E71" w:rsidRDefault="008F7E71" w:rsidP="008F7E71">
      <w:pPr>
        <w:spacing w:after="0" w:line="240" w:lineRule="auto"/>
        <w:jc w:val="both"/>
        <w:rPr>
          <w:rFonts w:ascii="Palatino Linotype" w:hAnsi="Palatino Linotype" w:cs="Times New Roman"/>
          <w:b/>
          <w:bCs/>
          <w:iCs/>
          <w:szCs w:val="20"/>
          <w:lang w:val="en"/>
        </w:rPr>
      </w:pPr>
    </w:p>
    <w:p w14:paraId="27F7ED8A" w14:textId="77777777" w:rsidR="008F7E71" w:rsidRDefault="008F7E71" w:rsidP="008F7E71">
      <w:pPr>
        <w:spacing w:after="0" w:line="240" w:lineRule="auto"/>
        <w:jc w:val="both"/>
        <w:rPr>
          <w:rFonts w:ascii="Palatino Linotype" w:hAnsi="Palatino Linotype" w:cs="Times New Roman"/>
          <w:b/>
          <w:bCs/>
          <w:iCs/>
          <w:szCs w:val="20"/>
          <w:lang w:val="en"/>
        </w:rPr>
        <w:sectPr w:rsidR="008F7E71" w:rsidSect="00BF3A55">
          <w:headerReference w:type="default" r:id="rId10"/>
          <w:footerReference w:type="default" r:id="rId11"/>
          <w:headerReference w:type="first" r:id="rId12"/>
          <w:footerReference w:type="first" r:id="rId13"/>
          <w:pgSz w:w="11906" w:h="16838" w:code="9"/>
          <w:pgMar w:top="1179" w:right="1418" w:bottom="1418" w:left="1418" w:header="567" w:footer="0" w:gutter="0"/>
          <w:cols w:space="567"/>
          <w:titlePg/>
          <w:docGrid w:linePitch="360"/>
        </w:sectPr>
      </w:pPr>
    </w:p>
    <w:p w14:paraId="0652CF68" w14:textId="49DF68A4" w:rsidR="00686CA8" w:rsidRPr="003E1EEE" w:rsidRDefault="008F7E71" w:rsidP="002E2508">
      <w:pPr>
        <w:pStyle w:val="ListParagraph"/>
        <w:numPr>
          <w:ilvl w:val="0"/>
          <w:numId w:val="1"/>
        </w:numPr>
        <w:spacing w:after="0" w:line="240" w:lineRule="auto"/>
        <w:ind w:left="567" w:hanging="567"/>
        <w:jc w:val="both"/>
        <w:rPr>
          <w:rFonts w:ascii="Palatino Linotype" w:eastAsia="Times New Roman" w:hAnsi="Palatino Linotype" w:cs="Times New Roman"/>
          <w:b/>
        </w:rPr>
      </w:pPr>
      <w:r w:rsidRPr="003E1EEE">
        <w:rPr>
          <w:rFonts w:ascii="Palatino Linotype" w:eastAsia="Times New Roman" w:hAnsi="Palatino Linotype" w:cs="Times New Roman"/>
          <w:b/>
          <w:lang w:val="id-ID"/>
        </w:rPr>
        <w:t>PENDAHULUAN</w:t>
      </w:r>
      <w:r w:rsidR="00942933" w:rsidRPr="003E1EEE">
        <w:rPr>
          <w:rFonts w:ascii="Palatino Linotype" w:eastAsia="Times New Roman" w:hAnsi="Palatino Linotype" w:cs="Times New Roman"/>
          <w:b/>
        </w:rPr>
        <w:t xml:space="preserve"> </w:t>
      </w:r>
      <w:r w:rsidR="006E3B30">
        <w:rPr>
          <w:rFonts w:ascii="Palatino Linotype" w:eastAsia="Times New Roman" w:hAnsi="Palatino Linotype" w:cs="Times New Roman"/>
          <w:b/>
        </w:rPr>
        <w:t>(font 11, bold)</w:t>
      </w:r>
    </w:p>
    <w:p w14:paraId="31EB8E04" w14:textId="2AFFE09A" w:rsidR="00E72077" w:rsidRPr="003E1EEE" w:rsidRDefault="00E72077" w:rsidP="00E72077">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Pendidi</w:t>
      </w:r>
      <w:r w:rsidR="00284D26" w:rsidRPr="003E1EEE">
        <w:rPr>
          <w:rFonts w:ascii="Palatino Linotype" w:eastAsia="Times New Roman" w:hAnsi="Palatino Linotype" w:cs="Times New Roman"/>
          <w:lang w:val="fi-FI"/>
        </w:rPr>
        <w:t>kan merupakan suatu faktor yang</w:t>
      </w:r>
      <w:r w:rsidR="00284D26" w:rsidRPr="003E1EEE">
        <w:rPr>
          <w:rFonts w:ascii="Palatino Linotype" w:eastAsia="Times New Roman" w:hAnsi="Palatino Linotype" w:cs="Times New Roman"/>
          <w:lang w:val="id-ID"/>
        </w:rPr>
        <w:t xml:space="preserve"> </w:t>
      </w:r>
      <w:r w:rsidRPr="003E1EEE">
        <w:rPr>
          <w:rFonts w:ascii="Palatino Linotype" w:eastAsia="Times New Roman" w:hAnsi="Palatino Linotype" w:cs="Times New Roman"/>
          <w:lang w:val="fi-FI"/>
        </w:rPr>
        <w:t xml:space="preserve">sangat penting. Tujuan pendidikan adalah arah yang hendak dicapai atau yang hendak di tuju oleh pendidikan. Dalam penyelenggaraannya pendidikan tidak dapat dilepaskan dari sebuah tujuan yang hendak dicapai, hal ini dapat dibuktikan dengan penyelenggaraan pendidikan yang dialami bangsa Indonesia (Hidayat </w:t>
      </w:r>
      <w:r w:rsidR="00136D58" w:rsidRPr="003E1EEE">
        <w:rPr>
          <w:rFonts w:ascii="Palatino Linotype" w:eastAsia="Times New Roman" w:hAnsi="Palatino Linotype" w:cs="Times New Roman"/>
          <w:lang w:val="fi-FI"/>
        </w:rPr>
        <w:t xml:space="preserve">&amp; </w:t>
      </w:r>
      <w:r w:rsidRPr="003E1EEE">
        <w:rPr>
          <w:rFonts w:ascii="Palatino Linotype" w:eastAsia="Times New Roman" w:hAnsi="Palatino Linotype" w:cs="Times New Roman"/>
          <w:lang w:val="fi-FI"/>
        </w:rPr>
        <w:t xml:space="preserve">Abdillah, 2019). Pendidikan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dan masyarakat (Rahman </w:t>
      </w:r>
      <w:r w:rsidRPr="003E1EEE">
        <w:rPr>
          <w:rFonts w:ascii="Palatino Linotype" w:eastAsia="Times New Roman" w:hAnsi="Palatino Linotype" w:cs="Times New Roman"/>
          <w:i/>
          <w:lang w:val="fi-FI"/>
        </w:rPr>
        <w:t>et al.,</w:t>
      </w:r>
      <w:r w:rsidRPr="003E1EEE">
        <w:rPr>
          <w:rFonts w:ascii="Palatino Linotype" w:eastAsia="Times New Roman" w:hAnsi="Palatino Linotype" w:cs="Times New Roman"/>
          <w:lang w:val="fi-FI"/>
        </w:rPr>
        <w:t xml:space="preserve"> 2022). </w:t>
      </w:r>
    </w:p>
    <w:p w14:paraId="34B40300" w14:textId="35583416" w:rsidR="00E72077" w:rsidRPr="003E1EEE" w:rsidRDefault="00E72077" w:rsidP="00E72077">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Salah satu cara untuk merealisasi</w:t>
      </w:r>
      <w:r w:rsidR="00223440" w:rsidRPr="003E1EEE">
        <w:rPr>
          <w:rFonts w:ascii="Palatino Linotype" w:eastAsia="Times New Roman" w:hAnsi="Palatino Linotype" w:cs="Times New Roman"/>
          <w:lang w:val="fi-FI"/>
        </w:rPr>
        <w:t>-</w:t>
      </w:r>
      <w:r w:rsidRPr="003E1EEE">
        <w:rPr>
          <w:rFonts w:ascii="Palatino Linotype" w:eastAsia="Times New Roman" w:hAnsi="Palatino Linotype" w:cs="Times New Roman"/>
          <w:lang w:val="fi-FI"/>
        </w:rPr>
        <w:t xml:space="preserve">kan tujuan pendidikan adalah melalui proses pembelajaran. Pembelajaran adalah suatu sistem yang bertujuan untuk membantu proses belajar siswa (Wardana </w:t>
      </w:r>
      <w:r w:rsidR="00136D58" w:rsidRPr="003E1EEE">
        <w:rPr>
          <w:rFonts w:ascii="Palatino Linotype" w:eastAsia="Times New Roman" w:hAnsi="Palatino Linotype" w:cs="Times New Roman"/>
          <w:lang w:val="fi-FI"/>
        </w:rPr>
        <w:t>&amp;</w:t>
      </w:r>
      <w:r w:rsidRPr="003E1EEE">
        <w:rPr>
          <w:rFonts w:ascii="Palatino Linotype" w:eastAsia="Times New Roman" w:hAnsi="Palatino Linotype" w:cs="Times New Roman"/>
          <w:lang w:val="fi-FI"/>
        </w:rPr>
        <w:t xml:space="preserve"> Djamaluddin, 2019). Menurut Wulandari (2020) penggunaan media pembelajaran dapat membangkitkan minat dan motivasi peserta didik serta terealisasinya pembelajaran dengan baik. Media pembelajaran bisa sebagai alat bantu pendidik dalam penyampaian materi serta dapat membantu siswa dalam memahami materi yang akan berpengaruh kepada hasil belajar siswa. Agar penyampaian materi dapat terlaksana, salah satunya ialah </w:t>
      </w:r>
      <w:r w:rsidRPr="003E1EEE">
        <w:rPr>
          <w:rFonts w:ascii="Palatino Linotype" w:eastAsia="Times New Roman" w:hAnsi="Palatino Linotype" w:cs="Times New Roman"/>
          <w:lang w:val="fi-FI"/>
        </w:rPr>
        <w:t>dengan menerapkan media pembelajaran tiga dimensi</w:t>
      </w:r>
      <w:r w:rsidR="00223440" w:rsidRPr="003E1EEE">
        <w:rPr>
          <w:rFonts w:ascii="Palatino Linotype" w:eastAsia="Times New Roman" w:hAnsi="Palatino Linotype" w:cs="Times New Roman"/>
          <w:lang w:val="fi-FI"/>
        </w:rPr>
        <w:t>,</w:t>
      </w:r>
      <w:r w:rsidRPr="003E1EEE">
        <w:rPr>
          <w:rFonts w:ascii="Palatino Linotype" w:eastAsia="Times New Roman" w:hAnsi="Palatino Linotype" w:cs="Times New Roman"/>
          <w:lang w:val="fi-FI"/>
        </w:rPr>
        <w:t xml:space="preserve"> yaitu diorama.  </w:t>
      </w:r>
    </w:p>
    <w:p w14:paraId="78E3DEC7" w14:textId="1F362432" w:rsidR="00E72077" w:rsidRPr="003E1EEE" w:rsidRDefault="00E72077" w:rsidP="00E72077">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 xml:space="preserve">Media tiga dimensi yang digunakan adalah jenis diorama, yaitu sebuah pemandangan berbentuk mini bertujuan menggambarkan keadaan sebenarnya (Aswat </w:t>
      </w:r>
      <w:r w:rsidRPr="003E1EEE">
        <w:rPr>
          <w:rFonts w:ascii="Palatino Linotype" w:eastAsia="Times New Roman" w:hAnsi="Palatino Linotype" w:cs="Times New Roman"/>
          <w:i/>
          <w:lang w:val="fi-FI"/>
        </w:rPr>
        <w:t>et al.,</w:t>
      </w:r>
      <w:r w:rsidRPr="003E1EEE">
        <w:rPr>
          <w:rFonts w:ascii="Palatino Linotype" w:eastAsia="Times New Roman" w:hAnsi="Palatino Linotype" w:cs="Times New Roman"/>
          <w:lang w:val="fi-FI"/>
        </w:rPr>
        <w:t xml:space="preserve"> 2020). Media diorama sangat cocok diaplikasikan pada pembelajaran biologi materi ekosistem yang menjelaskan keadaan alam seperti hutan, sungai, padang rumput, komponen penyusun, rantai dan jaring makanan serta suksesi. Pada materi ekosistem ini akan menggambarkan lingkungan sekitar seperti keadaan sebenarnya. Hal ini bertujuan untuk meningkatkan hasil belajar siswa karena lebih banyak melibatkan siswa dalam proses pembelajaran. </w:t>
      </w:r>
    </w:p>
    <w:p w14:paraId="58E678F2" w14:textId="7AE9CB92" w:rsidR="00E72077" w:rsidRPr="003E1EEE" w:rsidRDefault="00E72077" w:rsidP="00E72077">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Berdasarkan hasil wawancara yang dilakukan dengan siswa dan guru biologi di SMAN 1 Tambusai bahwa semua guru menggunakan media buku, handphone, dan infokus. Hal ini mengakibatkan guru tidak pernah menggunakan media jenis tiga dimensi (3D). Guru mengalami kesulitan dalam membuat atau mendesain media yang dapat memvisualisasikan konsep secara luas. Pada materi ekosistem, guru tidak paham mendesain media yang sesuai agar hasil belajar siswa meningkat. Guru juga mengalami kesulitan akan adanya penerapan kurikulum baru ini (Kurikulum Merdeka)</w:t>
      </w:r>
      <w:r w:rsidR="00223440" w:rsidRPr="003E1EEE">
        <w:rPr>
          <w:rFonts w:ascii="Palatino Linotype" w:eastAsia="Times New Roman" w:hAnsi="Palatino Linotype" w:cs="Times New Roman"/>
          <w:lang w:val="fi-FI"/>
        </w:rPr>
        <w:t>,</w:t>
      </w:r>
      <w:r w:rsidRPr="003E1EEE">
        <w:rPr>
          <w:rFonts w:ascii="Palatino Linotype" w:eastAsia="Times New Roman" w:hAnsi="Palatino Linotype" w:cs="Times New Roman"/>
          <w:lang w:val="fi-FI"/>
        </w:rPr>
        <w:t xml:space="preserve"> yaitu menerap</w:t>
      </w:r>
      <w:r w:rsidR="00223440" w:rsidRPr="003E1EEE">
        <w:rPr>
          <w:rFonts w:ascii="Palatino Linotype" w:eastAsia="Times New Roman" w:hAnsi="Palatino Linotype" w:cs="Times New Roman"/>
          <w:lang w:val="fi-FI"/>
        </w:rPr>
        <w:t>-</w:t>
      </w:r>
      <w:r w:rsidRPr="003E1EEE">
        <w:rPr>
          <w:rFonts w:ascii="Palatino Linotype" w:eastAsia="Times New Roman" w:hAnsi="Palatino Linotype" w:cs="Times New Roman"/>
          <w:lang w:val="fi-FI"/>
        </w:rPr>
        <w:t>kan pembelajaran berbasis proyek. Hal ini menyebabkan hasil belajar peserta didik tidak mampu mencapai standar nilai KKM</w:t>
      </w:r>
      <w:r w:rsidR="00223440" w:rsidRPr="003E1EEE">
        <w:rPr>
          <w:rFonts w:ascii="Palatino Linotype" w:eastAsia="Times New Roman" w:hAnsi="Palatino Linotype" w:cs="Times New Roman"/>
          <w:lang w:val="fi-FI"/>
        </w:rPr>
        <w:t>,</w:t>
      </w:r>
      <w:r w:rsidRPr="003E1EEE">
        <w:rPr>
          <w:rFonts w:ascii="Palatino Linotype" w:eastAsia="Times New Roman" w:hAnsi="Palatino Linotype" w:cs="Times New Roman"/>
          <w:lang w:val="fi-FI"/>
        </w:rPr>
        <w:t xml:space="preserve"> yaitu 70. Berdasarkan hasil ulangan harian materi </w:t>
      </w:r>
      <w:r w:rsidRPr="003E1EEE">
        <w:rPr>
          <w:rFonts w:ascii="Palatino Linotype" w:eastAsia="Times New Roman" w:hAnsi="Palatino Linotype" w:cs="Times New Roman"/>
          <w:lang w:val="fi-FI"/>
        </w:rPr>
        <w:lastRenderedPageBreak/>
        <w:t>ekosistem, sebesar 70% peserta didik kelas X1 dan 65% peserta didik kelas X2 tidak mampu mencapai standar nilai KKM.</w:t>
      </w:r>
    </w:p>
    <w:p w14:paraId="1CBAB11C" w14:textId="2F15F767" w:rsidR="00E72077" w:rsidRPr="003E1EEE" w:rsidRDefault="00E72077" w:rsidP="00E72077">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 xml:space="preserve">Penggunaan media diorama banyak diteliti karena berbagai keunikan dan tingkat keberhasilan yang membuktikan bahwa adanya pengaruh penggunaan diorama di bidang pembelajaran dan peningkatan hasil belajar. </w:t>
      </w:r>
      <w:r w:rsidR="00223440" w:rsidRPr="003E1EEE">
        <w:rPr>
          <w:rFonts w:ascii="Palatino Linotype" w:eastAsia="Times New Roman" w:hAnsi="Palatino Linotype" w:cs="Times New Roman"/>
          <w:lang w:val="fi-FI"/>
        </w:rPr>
        <w:t>Menurut</w:t>
      </w:r>
      <w:r w:rsidRPr="003E1EEE">
        <w:rPr>
          <w:rFonts w:ascii="Palatino Linotype" w:eastAsia="Times New Roman" w:hAnsi="Palatino Linotype" w:cs="Times New Roman"/>
          <w:lang w:val="fi-FI"/>
        </w:rPr>
        <w:t xml:space="preserve"> Putri (2020) bahwa penggunaan media diorama mampu meningkatkan hasil belajar menjadi lebih aktif dan efisien. Watngil (2022)</w:t>
      </w:r>
      <w:r w:rsidR="00223440" w:rsidRPr="003E1EEE">
        <w:rPr>
          <w:rFonts w:ascii="Palatino Linotype" w:eastAsia="Times New Roman" w:hAnsi="Palatino Linotype" w:cs="Times New Roman"/>
          <w:lang w:val="fi-FI"/>
        </w:rPr>
        <w:t xml:space="preserve"> menyatakan</w:t>
      </w:r>
      <w:r w:rsidRPr="003E1EEE">
        <w:rPr>
          <w:rFonts w:ascii="Palatino Linotype" w:eastAsia="Times New Roman" w:hAnsi="Palatino Linotype" w:cs="Times New Roman"/>
          <w:lang w:val="fi-FI"/>
        </w:rPr>
        <w:t xml:space="preserve"> bahwa penggunaan media pembelajaran pada mata pelajaran biologi sangat berpengaruh secara signifikan terhadap hasil belajar. Hal ini sejalan dengan penelitian Rohmah (2020) menyimpulkan bahwa penggunaan media diorama dapat meningkatkan pemahaman siswa. </w:t>
      </w:r>
    </w:p>
    <w:p w14:paraId="412946CE" w14:textId="77777777" w:rsidR="00942933" w:rsidRPr="003E1EEE" w:rsidRDefault="00E72077" w:rsidP="00E72077">
      <w:pPr>
        <w:spacing w:after="0" w:line="240" w:lineRule="auto"/>
        <w:ind w:firstLine="567"/>
        <w:jc w:val="both"/>
        <w:rPr>
          <w:rFonts w:ascii="Palatino Linotype" w:eastAsia="Times New Roman" w:hAnsi="Palatino Linotype" w:cs="Times New Roman"/>
          <w:lang w:val="id-ID"/>
        </w:rPr>
      </w:pPr>
      <w:r w:rsidRPr="003E1EEE">
        <w:rPr>
          <w:rFonts w:ascii="Palatino Linotype" w:eastAsia="Times New Roman" w:hAnsi="Palatino Linotype" w:cs="Times New Roman"/>
          <w:lang w:val="fi-FI"/>
        </w:rPr>
        <w:t>Berdasarkan uraian latar belakang di atas, maka dirasa perlu untuk mengkaji terkait penerapan media diorama sebagai media bantu dalam pembelajaran agar siswa lebih memahami materi dengan cara yang menyenangkan dengan objek yaitu siswa IPA kelas X SMAN 1 Tambusai pada materi ekosistem.</w:t>
      </w:r>
    </w:p>
    <w:p w14:paraId="678E1930" w14:textId="77777777" w:rsidR="004E0E3F" w:rsidRPr="003E1EEE" w:rsidRDefault="004E0E3F" w:rsidP="002E2508">
      <w:pPr>
        <w:spacing w:after="0" w:line="240" w:lineRule="auto"/>
        <w:ind w:firstLine="720"/>
        <w:jc w:val="both"/>
        <w:rPr>
          <w:rFonts w:ascii="Palatino Linotype" w:eastAsia="Times New Roman" w:hAnsi="Palatino Linotype" w:cs="Times New Roman"/>
          <w:lang w:val="id-ID"/>
        </w:rPr>
      </w:pPr>
    </w:p>
    <w:p w14:paraId="516923CC" w14:textId="77777777" w:rsidR="00686CA8" w:rsidRPr="003E1EEE" w:rsidRDefault="00E109F8" w:rsidP="002E2508">
      <w:pPr>
        <w:pStyle w:val="ListParagraph"/>
        <w:numPr>
          <w:ilvl w:val="0"/>
          <w:numId w:val="1"/>
        </w:numPr>
        <w:spacing w:after="0" w:line="240" w:lineRule="auto"/>
        <w:ind w:left="567" w:hanging="567"/>
        <w:jc w:val="both"/>
        <w:rPr>
          <w:rFonts w:ascii="Palatino Linotype" w:eastAsia="Times New Roman" w:hAnsi="Palatino Linotype" w:cs="Times New Roman"/>
          <w:b/>
        </w:rPr>
      </w:pPr>
      <w:r w:rsidRPr="003E1EEE">
        <w:rPr>
          <w:rFonts w:ascii="Palatino Linotype" w:eastAsia="Times New Roman" w:hAnsi="Palatino Linotype" w:cs="Times New Roman"/>
          <w:b/>
        </w:rPr>
        <w:t>METODE PENELITIAN</w:t>
      </w:r>
    </w:p>
    <w:p w14:paraId="527A0799" w14:textId="3CB14600" w:rsidR="003E1EEE" w:rsidRDefault="00223440" w:rsidP="003E1EEE">
      <w:pPr>
        <w:spacing w:after="0" w:line="240" w:lineRule="auto"/>
        <w:ind w:firstLine="567"/>
        <w:jc w:val="both"/>
        <w:rPr>
          <w:rFonts w:ascii="Palatino Linotype" w:eastAsia="Times New Roman" w:hAnsi="Palatino Linotype" w:cs="Times New Roman"/>
          <w:lang w:val="fi-FI"/>
        </w:rPr>
      </w:pP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ini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telah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dilaksanakan</w:t>
      </w:r>
      <w:proofErr w:type="spellEnd"/>
      <w:r w:rsidRPr="003E1EEE">
        <w:rPr>
          <w:rFonts w:ascii="Palatino Linotype" w:eastAsia="Times New Roman" w:hAnsi="Palatino Linotype" w:cs="Times New Roman"/>
        </w:rPr>
        <w:t xml:space="preserve"> pada </w:t>
      </w:r>
      <w:proofErr w:type="spellStart"/>
      <w:r w:rsidRPr="003E1EEE">
        <w:rPr>
          <w:rFonts w:ascii="Palatino Linotype" w:eastAsia="Times New Roman" w:hAnsi="Palatino Linotype" w:cs="Times New Roman"/>
        </w:rPr>
        <w:t>bulan</w:t>
      </w:r>
      <w:proofErr w:type="spellEnd"/>
      <w:r w:rsidRPr="003E1EEE">
        <w:rPr>
          <w:rFonts w:ascii="Palatino Linotype" w:eastAsia="Times New Roman" w:hAnsi="Palatino Linotype" w:cs="Times New Roman"/>
        </w:rPr>
        <w:t xml:space="preserve"> Agustus </w:t>
      </w:r>
      <w:proofErr w:type="spellStart"/>
      <w:r w:rsidRPr="003E1EEE">
        <w:rPr>
          <w:rFonts w:ascii="Palatino Linotype" w:eastAsia="Times New Roman" w:hAnsi="Palatino Linotype" w:cs="Times New Roman"/>
        </w:rPr>
        <w:t>sampai</w:t>
      </w:r>
      <w:proofErr w:type="spellEnd"/>
      <w:r w:rsidRPr="003E1EEE">
        <w:rPr>
          <w:rFonts w:ascii="Palatino Linotype" w:eastAsia="Times New Roman" w:hAnsi="Palatino Linotype" w:cs="Times New Roman"/>
        </w:rPr>
        <w:t xml:space="preserve"> November 2023 di Program Studi Pendidikan </w:t>
      </w:r>
      <w:proofErr w:type="spellStart"/>
      <w:r w:rsidRPr="003E1EEE">
        <w:rPr>
          <w:rFonts w:ascii="Palatino Linotype" w:eastAsia="Times New Roman" w:hAnsi="Palatino Linotype" w:cs="Times New Roman"/>
        </w:rPr>
        <w:t>Biologi</w:t>
      </w:r>
      <w:proofErr w:type="spellEnd"/>
      <w:r w:rsidRPr="003E1EEE">
        <w:rPr>
          <w:rFonts w:ascii="Palatino Linotype" w:eastAsia="Times New Roman" w:hAnsi="Palatino Linotype" w:cs="Times New Roman"/>
        </w:rPr>
        <w:t xml:space="preserve"> FKIP Universitas </w:t>
      </w:r>
      <w:proofErr w:type="spellStart"/>
      <w:r w:rsidRPr="003E1EEE">
        <w:rPr>
          <w:rFonts w:ascii="Palatino Linotype" w:eastAsia="Times New Roman" w:hAnsi="Palatino Linotype" w:cs="Times New Roman"/>
        </w:rPr>
        <w:t>Pasir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Pengaraian</w:t>
      </w:r>
      <w:proofErr w:type="spellEnd"/>
      <w:r w:rsidRPr="003E1EEE">
        <w:rPr>
          <w:rFonts w:ascii="Palatino Linotype" w:eastAsia="Times New Roman" w:hAnsi="Palatino Linotype" w:cs="Times New Roman"/>
        </w:rPr>
        <w:t>.</w:t>
      </w:r>
      <w:r w:rsidR="003E1EEE">
        <w:rPr>
          <w:rFonts w:ascii="Palatino Linotype" w:eastAsia="Times New Roman" w:hAnsi="Palatino Linotype" w:cs="Times New Roman"/>
        </w:rPr>
        <w:t xml:space="preserve"> </w:t>
      </w:r>
      <w:r w:rsidR="00E72077" w:rsidRPr="003E1EEE">
        <w:rPr>
          <w:rFonts w:ascii="Palatino Linotype" w:eastAsia="Times New Roman" w:hAnsi="Palatino Linotype" w:cs="Times New Roman"/>
        </w:rPr>
        <w:t xml:space="preserve">Jenis </w:t>
      </w:r>
      <w:proofErr w:type="spellStart"/>
      <w:r w:rsidR="00E72077" w:rsidRPr="003E1EEE">
        <w:rPr>
          <w:rFonts w:ascii="Palatino Linotype" w:eastAsia="Times New Roman" w:hAnsi="Palatino Linotype" w:cs="Times New Roman"/>
        </w:rPr>
        <w:t>penelitian</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ini</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adalah</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penelitian</w:t>
      </w:r>
      <w:proofErr w:type="spellEnd"/>
      <w:r w:rsidR="00E72077" w:rsidRPr="003E1EEE">
        <w:rPr>
          <w:rFonts w:ascii="Palatino Linotype" w:eastAsia="Times New Roman" w:hAnsi="Palatino Linotype" w:cs="Times New Roman"/>
        </w:rPr>
        <w:t xml:space="preserve"> quasi </w:t>
      </w:r>
      <w:proofErr w:type="spellStart"/>
      <w:r w:rsidR="00E72077" w:rsidRPr="003E1EEE">
        <w:rPr>
          <w:rFonts w:ascii="Palatino Linotype" w:eastAsia="Times New Roman" w:hAnsi="Palatino Linotype" w:cs="Times New Roman"/>
        </w:rPr>
        <w:t>eksperimen</w:t>
      </w:r>
      <w:proofErr w:type="spellEnd"/>
      <w:r w:rsidR="00E72077" w:rsidRPr="003E1EEE">
        <w:rPr>
          <w:rFonts w:ascii="Palatino Linotype" w:eastAsia="Times New Roman" w:hAnsi="Palatino Linotype" w:cs="Times New Roman"/>
        </w:rPr>
        <w:t xml:space="preserve">. Quasi </w:t>
      </w:r>
      <w:proofErr w:type="spellStart"/>
      <w:r w:rsidR="00E72077" w:rsidRPr="003E1EEE">
        <w:rPr>
          <w:rFonts w:ascii="Palatino Linotype" w:eastAsia="Times New Roman" w:hAnsi="Palatino Linotype" w:cs="Times New Roman"/>
        </w:rPr>
        <w:t>eksperimen</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menggunakan</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kelompok</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kontrol</w:t>
      </w:r>
      <w:proofErr w:type="spellEnd"/>
      <w:r w:rsidR="00E72077" w:rsidRPr="003E1EEE">
        <w:rPr>
          <w:rFonts w:ascii="Palatino Linotype" w:eastAsia="Times New Roman" w:hAnsi="Palatino Linotype" w:cs="Times New Roman"/>
        </w:rPr>
        <w:t xml:space="preserve"> dan </w:t>
      </w:r>
      <w:proofErr w:type="spellStart"/>
      <w:r w:rsidR="00E72077" w:rsidRPr="003E1EEE">
        <w:rPr>
          <w:rFonts w:ascii="Palatino Linotype" w:eastAsia="Times New Roman" w:hAnsi="Palatino Linotype" w:cs="Times New Roman"/>
        </w:rPr>
        <w:t>eksperimen</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tetapi</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tidak</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dapat</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berfungsi</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sepenuhnya</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untuk</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mengontrol</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variabel-variabel</w:t>
      </w:r>
      <w:proofErr w:type="spellEnd"/>
      <w:r w:rsidR="00E72077"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luar</w:t>
      </w:r>
      <w:proofErr w:type="spellEnd"/>
      <w:r w:rsidR="00E72077" w:rsidRPr="003E1EEE">
        <w:rPr>
          <w:rFonts w:ascii="Palatino Linotype" w:eastAsia="Times New Roman" w:hAnsi="Palatino Linotype" w:cs="Times New Roman"/>
        </w:rPr>
        <w:t xml:space="preserve"> yang </w:t>
      </w:r>
      <w:proofErr w:type="spellStart"/>
      <w:r w:rsidR="00E72077" w:rsidRPr="003E1EEE">
        <w:rPr>
          <w:rFonts w:ascii="Palatino Linotype" w:eastAsia="Times New Roman" w:hAnsi="Palatino Linotype" w:cs="Times New Roman"/>
        </w:rPr>
        <w:t>mempengaruhi</w:t>
      </w:r>
      <w:proofErr w:type="spellEnd"/>
      <w:r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pelaksanaan</w:t>
      </w:r>
      <w:proofErr w:type="spellEnd"/>
      <w:r w:rsidRPr="003E1EEE">
        <w:rPr>
          <w:rFonts w:ascii="Palatino Linotype" w:eastAsia="Times New Roman" w:hAnsi="Palatino Linotype" w:cs="Times New Roman"/>
        </w:rPr>
        <w:t xml:space="preserve"> </w:t>
      </w:r>
      <w:proofErr w:type="spellStart"/>
      <w:r w:rsidR="00E72077" w:rsidRPr="003E1EEE">
        <w:rPr>
          <w:rFonts w:ascii="Palatino Linotype" w:eastAsia="Times New Roman" w:hAnsi="Palatino Linotype" w:cs="Times New Roman"/>
        </w:rPr>
        <w:t>eksperimen</w:t>
      </w:r>
      <w:proofErr w:type="spellEnd"/>
      <w:r w:rsidRPr="003E1EEE">
        <w:rPr>
          <w:rFonts w:ascii="Palatino Linotype" w:eastAsia="Times New Roman" w:hAnsi="Palatino Linotype" w:cs="Times New Roman"/>
        </w:rPr>
        <w:t xml:space="preserve"> </w:t>
      </w:r>
      <w:r w:rsidR="00E72077" w:rsidRPr="003E1EEE">
        <w:rPr>
          <w:rFonts w:ascii="Palatino Linotype" w:eastAsia="Times New Roman" w:hAnsi="Palatino Linotype" w:cs="Times New Roman"/>
        </w:rPr>
        <w:t>(</w:t>
      </w:r>
      <w:proofErr w:type="spellStart"/>
      <w:r w:rsidR="00E72077" w:rsidRPr="003E1EEE">
        <w:rPr>
          <w:rFonts w:ascii="Palatino Linotype" w:eastAsia="Times New Roman" w:hAnsi="Palatino Linotype" w:cs="Times New Roman"/>
        </w:rPr>
        <w:t>Sugiyono</w:t>
      </w:r>
      <w:proofErr w:type="spellEnd"/>
      <w:r w:rsidR="00E72077" w:rsidRPr="003E1EEE">
        <w:rPr>
          <w:rFonts w:ascii="Palatino Linotype" w:eastAsia="Times New Roman" w:hAnsi="Palatino Linotype" w:cs="Times New Roman"/>
        </w:rPr>
        <w:t xml:space="preserve">, 2018). </w:t>
      </w:r>
      <w:r w:rsidR="00E72077" w:rsidRPr="003E1EEE">
        <w:rPr>
          <w:rFonts w:ascii="Palatino Linotype" w:eastAsia="Times New Roman" w:hAnsi="Palatino Linotype" w:cs="Times New Roman"/>
          <w:lang w:val="fi-FI"/>
        </w:rPr>
        <w:t xml:space="preserve">Dalam penelitian ini peneliti menggunakan Metode eksperimen dan menggunakan pendekatan kuantitatif. </w:t>
      </w:r>
    </w:p>
    <w:p w14:paraId="498F2F63" w14:textId="2457AC4F" w:rsidR="00E72077" w:rsidRPr="003E1EEE" w:rsidRDefault="00E72077" w:rsidP="003E1EEE">
      <w:pPr>
        <w:spacing w:after="0" w:line="240" w:lineRule="auto"/>
        <w:ind w:firstLine="567"/>
        <w:jc w:val="both"/>
        <w:rPr>
          <w:rFonts w:ascii="Palatino Linotype" w:eastAsia="Times New Roman" w:hAnsi="Palatino Linotype" w:cs="Times New Roman"/>
        </w:rPr>
      </w:pPr>
      <w:r w:rsidRPr="003E1EEE">
        <w:rPr>
          <w:rFonts w:ascii="Palatino Linotype" w:eastAsia="Times New Roman" w:hAnsi="Palatino Linotype" w:cs="Times New Roman"/>
        </w:rPr>
        <w:t xml:space="preserve">Adapun </w:t>
      </w:r>
      <w:proofErr w:type="spellStart"/>
      <w:r w:rsidRPr="003E1EEE">
        <w:rPr>
          <w:rFonts w:ascii="Palatino Linotype" w:eastAsia="Times New Roman" w:hAnsi="Palatino Linotype" w:cs="Times New Roman"/>
        </w:rPr>
        <w:t>desain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digunakan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i/>
          <w:iCs/>
        </w:rPr>
        <w:t>Nonequivalent control group design</w:t>
      </w:r>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dua </w:t>
      </w:r>
      <w:proofErr w:type="spellStart"/>
      <w:r w:rsidRPr="003E1EEE">
        <w:rPr>
          <w:rFonts w:ascii="Palatino Linotype" w:eastAsia="Times New Roman" w:hAnsi="Palatino Linotype" w:cs="Times New Roman"/>
        </w:rPr>
        <w:t>kelompok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yaitu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kelompok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kontrol</w:t>
      </w:r>
      <w:proofErr w:type="spellEnd"/>
      <w:r w:rsidRPr="003E1EEE">
        <w:rPr>
          <w:rFonts w:ascii="Palatino Linotype" w:eastAsia="Times New Roman" w:hAnsi="Palatino Linotype" w:cs="Times New Roman"/>
        </w:rPr>
        <w:t xml:space="preserve"> dan </w:t>
      </w:r>
      <w:proofErr w:type="spellStart"/>
      <w:r w:rsidRPr="003E1EEE">
        <w:rPr>
          <w:rFonts w:ascii="Palatino Linotype" w:eastAsia="Times New Roman" w:hAnsi="Palatino Linotype" w:cs="Times New Roman"/>
        </w:rPr>
        <w:t>kelompok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eksperimen</w:t>
      </w:r>
      <w:proofErr w:type="spellEnd"/>
      <w:r w:rsidRPr="003E1EEE">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Kelompok</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kontrol</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adalah</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kelompok</w:t>
      </w:r>
      <w:proofErr w:type="spellEnd"/>
      <w:r w:rsidRPr="006E3B30">
        <w:rPr>
          <w:rFonts w:ascii="Palatino Linotype" w:eastAsia="Times New Roman" w:hAnsi="Palatino Linotype" w:cs="Times New Roman"/>
        </w:rPr>
        <w:t xml:space="preserve"> yang </w:t>
      </w:r>
      <w:proofErr w:type="spellStart"/>
      <w:r w:rsidRPr="006E3B30">
        <w:rPr>
          <w:rFonts w:ascii="Palatino Linotype" w:eastAsia="Times New Roman" w:hAnsi="Palatino Linotype" w:cs="Times New Roman"/>
        </w:rPr>
        <w:t>tidak</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diberikan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perlakuan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sedangkan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kelompok</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eksperimen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adalah</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kelompok</w:t>
      </w:r>
      <w:proofErr w:type="spellEnd"/>
      <w:r w:rsidRPr="006E3B30">
        <w:rPr>
          <w:rFonts w:ascii="Palatino Linotype" w:eastAsia="Times New Roman" w:hAnsi="Palatino Linotype" w:cs="Times New Roman"/>
        </w:rPr>
        <w:t xml:space="preserve"> yang </w:t>
      </w:r>
      <w:proofErr w:type="spellStart"/>
      <w:r w:rsidRPr="006E3B30">
        <w:rPr>
          <w:rFonts w:ascii="Palatino Linotype" w:eastAsia="Times New Roman" w:hAnsi="Palatino Linotype" w:cs="Times New Roman"/>
        </w:rPr>
        <w:t>diberikan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perlakuan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yakni</w:t>
      </w:r>
      <w:proofErr w:type="spellEnd"/>
      <w:r w:rsidRPr="006E3B30">
        <w:rPr>
          <w:rFonts w:ascii="Palatino Linotype" w:eastAsia="Times New Roman" w:hAnsi="Palatino Linotype" w:cs="Times New Roman"/>
        </w:rPr>
        <w:t xml:space="preserve"> media </w:t>
      </w:r>
      <w:proofErr w:type="spellStart"/>
      <w:r w:rsidRPr="006E3B30">
        <w:rPr>
          <w:rFonts w:ascii="Palatino Linotype" w:eastAsia="Times New Roman" w:hAnsi="Palatino Linotype" w:cs="Times New Roman"/>
        </w:rPr>
        <w:t>pembelajaran</w:t>
      </w:r>
      <w:proofErr w:type="spellEnd"/>
      <w:r w:rsidRPr="006E3B30">
        <w:rPr>
          <w:rFonts w:ascii="Palatino Linotype" w:eastAsia="Times New Roman" w:hAnsi="Palatino Linotype" w:cs="Times New Roman"/>
        </w:rPr>
        <w:t xml:space="preserve"> diorama. </w:t>
      </w:r>
      <w:r w:rsidRPr="003E1EEE">
        <w:rPr>
          <w:rFonts w:ascii="Palatino Linotype" w:eastAsia="Times New Roman" w:hAnsi="Palatino Linotype" w:cs="Times New Roman"/>
        </w:rPr>
        <w:t xml:space="preserve">Adapun </w:t>
      </w:r>
      <w:proofErr w:type="spellStart"/>
      <w:r w:rsidRPr="003E1EEE">
        <w:rPr>
          <w:rFonts w:ascii="Palatino Linotype" w:eastAsia="Times New Roman" w:hAnsi="Palatino Linotype" w:cs="Times New Roman"/>
        </w:rPr>
        <w:t>desain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dapat</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dilihat</w:t>
      </w:r>
      <w:proofErr w:type="spellEnd"/>
      <w:r w:rsidRPr="003E1EEE">
        <w:rPr>
          <w:rFonts w:ascii="Palatino Linotype" w:eastAsia="Times New Roman" w:hAnsi="Palatino Linotype" w:cs="Times New Roman"/>
        </w:rPr>
        <w:t xml:space="preserve"> pada </w:t>
      </w:r>
      <w:r w:rsidR="00223440" w:rsidRPr="003E1EEE">
        <w:rPr>
          <w:rFonts w:ascii="Palatino Linotype" w:eastAsia="Times New Roman" w:hAnsi="Palatino Linotype" w:cs="Times New Roman"/>
        </w:rPr>
        <w:t>T</w:t>
      </w:r>
      <w:r w:rsidRPr="003E1EEE">
        <w:rPr>
          <w:rFonts w:ascii="Palatino Linotype" w:eastAsia="Times New Roman" w:hAnsi="Palatino Linotype" w:cs="Times New Roman"/>
        </w:rPr>
        <w:t xml:space="preserve">abel 1. </w:t>
      </w:r>
    </w:p>
    <w:p w14:paraId="4CC36957" w14:textId="77777777" w:rsidR="00223440" w:rsidRPr="003E1EEE" w:rsidRDefault="00223440" w:rsidP="00E72077">
      <w:pPr>
        <w:spacing w:after="0" w:line="240" w:lineRule="auto"/>
        <w:ind w:firstLine="567"/>
        <w:jc w:val="both"/>
        <w:rPr>
          <w:rFonts w:ascii="Palatino Linotype" w:eastAsia="Times New Roman" w:hAnsi="Palatino Linotype" w:cs="Times New Roman"/>
        </w:rPr>
      </w:pPr>
    </w:p>
    <w:p w14:paraId="1519C07C" w14:textId="3E59088B" w:rsidR="00E72077" w:rsidRPr="003E1EEE" w:rsidRDefault="00E72077" w:rsidP="00E72077">
      <w:pPr>
        <w:spacing w:after="0" w:line="240" w:lineRule="auto"/>
        <w:jc w:val="both"/>
        <w:rPr>
          <w:rFonts w:ascii="Palatino Linotype" w:eastAsia="Times New Roman" w:hAnsi="Palatino Linotype" w:cs="Times New Roman"/>
          <w:b/>
          <w:bCs/>
        </w:rPr>
      </w:pPr>
      <w:bookmarkStart w:id="0" w:name="_Toc138258385"/>
      <w:r w:rsidRPr="003E1EEE">
        <w:rPr>
          <w:rFonts w:ascii="Palatino Linotype" w:eastAsia="Times New Roman" w:hAnsi="Palatino Linotype" w:cs="Times New Roman"/>
          <w:b/>
          <w:bCs/>
        </w:rPr>
        <w:t xml:space="preserve">Tabel </w:t>
      </w:r>
      <w:r w:rsidRPr="003E1EEE">
        <w:rPr>
          <w:rFonts w:ascii="Palatino Linotype" w:eastAsia="Times New Roman" w:hAnsi="Palatino Linotype" w:cs="Times New Roman"/>
          <w:b/>
          <w:bCs/>
        </w:rPr>
        <w:fldChar w:fldCharType="begin"/>
      </w:r>
      <w:r w:rsidRPr="003E1EEE">
        <w:rPr>
          <w:rFonts w:ascii="Palatino Linotype" w:eastAsia="Times New Roman" w:hAnsi="Palatino Linotype" w:cs="Times New Roman"/>
          <w:b/>
          <w:bCs/>
        </w:rPr>
        <w:instrText xml:space="preserve"> SEQ Tabel_0 \* ARABIC </w:instrText>
      </w:r>
      <w:r w:rsidRPr="003E1EEE">
        <w:rPr>
          <w:rFonts w:ascii="Palatino Linotype" w:eastAsia="Times New Roman" w:hAnsi="Palatino Linotype" w:cs="Times New Roman"/>
          <w:b/>
          <w:bCs/>
        </w:rPr>
        <w:fldChar w:fldCharType="separate"/>
      </w:r>
      <w:r w:rsidR="00924ADB">
        <w:rPr>
          <w:rFonts w:ascii="Palatino Linotype" w:eastAsia="Times New Roman" w:hAnsi="Palatino Linotype" w:cs="Times New Roman"/>
          <w:b/>
          <w:bCs/>
          <w:noProof/>
        </w:rPr>
        <w:t>1</w:t>
      </w:r>
      <w:r w:rsidRPr="003E1EEE">
        <w:rPr>
          <w:rFonts w:ascii="Palatino Linotype" w:eastAsia="Times New Roman" w:hAnsi="Palatino Linotype" w:cs="Times New Roman"/>
          <w:b/>
        </w:rPr>
        <w:fldChar w:fldCharType="end"/>
      </w:r>
      <w:r w:rsidRPr="003E1EEE">
        <w:rPr>
          <w:rFonts w:ascii="Palatino Linotype" w:eastAsia="Times New Roman" w:hAnsi="Palatino Linotype" w:cs="Times New Roman"/>
          <w:b/>
          <w:bCs/>
        </w:rPr>
        <w:t xml:space="preserve">. Desain </w:t>
      </w:r>
      <w:proofErr w:type="spellStart"/>
      <w:r w:rsidRPr="003E1EEE">
        <w:rPr>
          <w:rFonts w:ascii="Palatino Linotype" w:eastAsia="Times New Roman" w:hAnsi="Palatino Linotype" w:cs="Times New Roman"/>
          <w:b/>
          <w:bCs/>
        </w:rPr>
        <w:t>Penelitian</w:t>
      </w:r>
      <w:bookmarkEnd w:id="0"/>
      <w:proofErr w:type="spellEnd"/>
    </w:p>
    <w:tbl>
      <w:tblPr>
        <w:tblStyle w:val="TableGrid"/>
        <w:tblW w:w="5000" w:type="pct"/>
        <w:jc w:val="center"/>
        <w:tblLook w:val="04A0" w:firstRow="1" w:lastRow="0" w:firstColumn="1" w:lastColumn="0" w:noHBand="0" w:noVBand="1"/>
      </w:tblPr>
      <w:tblGrid>
        <w:gridCol w:w="1417"/>
        <w:gridCol w:w="755"/>
        <w:gridCol w:w="1236"/>
        <w:gridCol w:w="843"/>
      </w:tblGrid>
      <w:tr w:rsidR="00E72077" w:rsidRPr="003E1EEE" w14:paraId="42E95B7D" w14:textId="77777777" w:rsidTr="00223440">
        <w:trPr>
          <w:trHeight w:val="270"/>
          <w:jc w:val="center"/>
        </w:trPr>
        <w:tc>
          <w:tcPr>
            <w:tcW w:w="1667" w:type="pct"/>
            <w:tcBorders>
              <w:left w:val="nil"/>
              <w:bottom w:val="single" w:sz="4" w:space="0" w:color="auto"/>
              <w:right w:val="nil"/>
            </w:tcBorders>
            <w:vAlign w:val="center"/>
          </w:tcPr>
          <w:p w14:paraId="17FA0E85" w14:textId="77777777" w:rsidR="00E72077" w:rsidRPr="003E1EEE" w:rsidRDefault="00E72077" w:rsidP="00E72077">
            <w:pPr>
              <w:jc w:val="both"/>
              <w:rPr>
                <w:rFonts w:ascii="Palatino Linotype" w:eastAsia="Times New Roman" w:hAnsi="Palatino Linotype" w:cs="Times New Roman"/>
                <w:bCs/>
                <w:iCs/>
              </w:rPr>
            </w:pPr>
            <w:proofErr w:type="spellStart"/>
            <w:r w:rsidRPr="003E1EEE">
              <w:rPr>
                <w:rFonts w:ascii="Palatino Linotype" w:eastAsia="Times New Roman" w:hAnsi="Palatino Linotype" w:cs="Times New Roman"/>
                <w:bCs/>
                <w:iCs/>
              </w:rPr>
              <w:t>Kelompok</w:t>
            </w:r>
            <w:proofErr w:type="spellEnd"/>
          </w:p>
        </w:tc>
        <w:tc>
          <w:tcPr>
            <w:tcW w:w="888" w:type="pct"/>
            <w:tcBorders>
              <w:left w:val="nil"/>
              <w:bottom w:val="single" w:sz="4" w:space="0" w:color="auto"/>
              <w:right w:val="nil"/>
            </w:tcBorders>
            <w:vAlign w:val="center"/>
          </w:tcPr>
          <w:p w14:paraId="6F0BC401" w14:textId="77777777" w:rsidR="00E72077" w:rsidRPr="003E1EEE" w:rsidRDefault="00E72077" w:rsidP="00E72077">
            <w:pPr>
              <w:jc w:val="both"/>
              <w:rPr>
                <w:rFonts w:ascii="Palatino Linotype" w:eastAsia="Times New Roman" w:hAnsi="Palatino Linotype" w:cs="Times New Roman"/>
                <w:bCs/>
                <w:iCs/>
              </w:rPr>
            </w:pPr>
            <w:r w:rsidRPr="003E1EEE">
              <w:rPr>
                <w:rFonts w:ascii="Palatino Linotype" w:eastAsia="Times New Roman" w:hAnsi="Palatino Linotype" w:cs="Times New Roman"/>
                <w:bCs/>
                <w:i/>
                <w:iCs/>
              </w:rPr>
              <w:t>Pre-test</w:t>
            </w:r>
          </w:p>
        </w:tc>
        <w:tc>
          <w:tcPr>
            <w:tcW w:w="1454" w:type="pct"/>
            <w:tcBorders>
              <w:left w:val="nil"/>
              <w:bottom w:val="single" w:sz="4" w:space="0" w:color="auto"/>
              <w:right w:val="nil"/>
            </w:tcBorders>
            <w:vAlign w:val="center"/>
          </w:tcPr>
          <w:p w14:paraId="316B4357" w14:textId="77777777" w:rsidR="00E72077" w:rsidRPr="003E1EEE" w:rsidRDefault="00E72077" w:rsidP="00E72077">
            <w:pPr>
              <w:jc w:val="both"/>
              <w:rPr>
                <w:rFonts w:ascii="Palatino Linotype" w:eastAsia="Times New Roman" w:hAnsi="Palatino Linotype" w:cs="Times New Roman"/>
                <w:bCs/>
                <w:iCs/>
              </w:rPr>
            </w:pPr>
            <w:proofErr w:type="spellStart"/>
            <w:r w:rsidRPr="003E1EEE">
              <w:rPr>
                <w:rFonts w:ascii="Palatino Linotype" w:eastAsia="Times New Roman" w:hAnsi="Palatino Linotype" w:cs="Times New Roman"/>
                <w:bCs/>
                <w:iCs/>
              </w:rPr>
              <w:t>Perlakuan</w:t>
            </w:r>
            <w:proofErr w:type="spellEnd"/>
          </w:p>
        </w:tc>
        <w:tc>
          <w:tcPr>
            <w:tcW w:w="992" w:type="pct"/>
            <w:tcBorders>
              <w:left w:val="nil"/>
              <w:bottom w:val="single" w:sz="4" w:space="0" w:color="auto"/>
              <w:right w:val="nil"/>
            </w:tcBorders>
            <w:vAlign w:val="center"/>
          </w:tcPr>
          <w:p w14:paraId="7B032683" w14:textId="77777777" w:rsidR="00E72077" w:rsidRPr="003E1EEE" w:rsidRDefault="00E72077" w:rsidP="00E72077">
            <w:pPr>
              <w:jc w:val="both"/>
              <w:rPr>
                <w:rFonts w:ascii="Palatino Linotype" w:eastAsia="Times New Roman" w:hAnsi="Palatino Linotype" w:cs="Times New Roman"/>
                <w:bCs/>
                <w:i/>
                <w:iCs/>
              </w:rPr>
            </w:pPr>
            <w:r w:rsidRPr="003E1EEE">
              <w:rPr>
                <w:rFonts w:ascii="Palatino Linotype" w:eastAsia="Times New Roman" w:hAnsi="Palatino Linotype" w:cs="Times New Roman"/>
                <w:bCs/>
                <w:i/>
                <w:iCs/>
              </w:rPr>
              <w:t>Post-test</w:t>
            </w:r>
          </w:p>
        </w:tc>
      </w:tr>
      <w:tr w:rsidR="00E72077" w:rsidRPr="003E1EEE" w14:paraId="204AB44C" w14:textId="77777777" w:rsidTr="00223440">
        <w:trPr>
          <w:trHeight w:val="256"/>
          <w:jc w:val="center"/>
        </w:trPr>
        <w:tc>
          <w:tcPr>
            <w:tcW w:w="1667" w:type="pct"/>
            <w:tcBorders>
              <w:left w:val="nil"/>
              <w:bottom w:val="nil"/>
              <w:right w:val="nil"/>
            </w:tcBorders>
            <w:vAlign w:val="center"/>
          </w:tcPr>
          <w:p w14:paraId="0D679378" w14:textId="77777777" w:rsidR="00E72077" w:rsidRPr="003E1EEE" w:rsidRDefault="00E72077" w:rsidP="00E72077">
            <w:pPr>
              <w:jc w:val="both"/>
              <w:rPr>
                <w:rFonts w:ascii="Palatino Linotype" w:eastAsia="Times New Roman" w:hAnsi="Palatino Linotype" w:cs="Times New Roman"/>
                <w:bCs/>
                <w:iCs/>
              </w:rPr>
            </w:pPr>
            <w:proofErr w:type="spellStart"/>
            <w:r w:rsidRPr="003E1EEE">
              <w:rPr>
                <w:rFonts w:ascii="Palatino Linotype" w:eastAsia="Times New Roman" w:hAnsi="Palatino Linotype" w:cs="Times New Roman"/>
                <w:bCs/>
                <w:iCs/>
              </w:rPr>
              <w:t>Eksperimen</w:t>
            </w:r>
            <w:proofErr w:type="spellEnd"/>
          </w:p>
        </w:tc>
        <w:tc>
          <w:tcPr>
            <w:tcW w:w="888" w:type="pct"/>
            <w:tcBorders>
              <w:left w:val="nil"/>
              <w:bottom w:val="nil"/>
              <w:right w:val="nil"/>
            </w:tcBorders>
            <w:vAlign w:val="center"/>
          </w:tcPr>
          <w:p w14:paraId="599119E4" w14:textId="77777777" w:rsidR="00E72077" w:rsidRPr="003E1EEE" w:rsidRDefault="00E72077" w:rsidP="00E72077">
            <w:pPr>
              <w:jc w:val="both"/>
              <w:rPr>
                <w:rFonts w:ascii="Palatino Linotype" w:eastAsia="Times New Roman" w:hAnsi="Palatino Linotype" w:cs="Times New Roman"/>
                <w:bCs/>
                <w:iCs/>
              </w:rPr>
            </w:pPr>
            <w:r w:rsidRPr="003E1EEE">
              <w:rPr>
                <w:rFonts w:ascii="Palatino Linotype" w:eastAsia="Times New Roman" w:hAnsi="Palatino Linotype" w:cs="Times New Roman"/>
                <w:bCs/>
                <w:iCs/>
              </w:rPr>
              <w:t>O</w:t>
            </w:r>
            <w:r w:rsidRPr="003E1EEE">
              <w:rPr>
                <w:rFonts w:ascii="Palatino Linotype" w:eastAsia="Times New Roman" w:hAnsi="Palatino Linotype" w:cs="Times New Roman"/>
                <w:bCs/>
                <w:iCs/>
                <w:vertAlign w:val="subscript"/>
              </w:rPr>
              <w:t>1</w:t>
            </w:r>
          </w:p>
        </w:tc>
        <w:tc>
          <w:tcPr>
            <w:tcW w:w="1454" w:type="pct"/>
            <w:tcBorders>
              <w:left w:val="nil"/>
              <w:bottom w:val="nil"/>
              <w:right w:val="nil"/>
            </w:tcBorders>
            <w:vAlign w:val="center"/>
          </w:tcPr>
          <w:p w14:paraId="2E9B1B9E" w14:textId="77777777" w:rsidR="00E72077" w:rsidRPr="003E1EEE" w:rsidRDefault="00E72077" w:rsidP="00E72077">
            <w:pPr>
              <w:jc w:val="both"/>
              <w:rPr>
                <w:rFonts w:ascii="Palatino Linotype" w:eastAsia="Times New Roman" w:hAnsi="Palatino Linotype" w:cs="Times New Roman"/>
                <w:bCs/>
                <w:iCs/>
              </w:rPr>
            </w:pPr>
            <w:r w:rsidRPr="003E1EEE">
              <w:rPr>
                <w:rFonts w:ascii="Palatino Linotype" w:eastAsia="Times New Roman" w:hAnsi="Palatino Linotype" w:cs="Times New Roman"/>
                <w:bCs/>
                <w:iCs/>
              </w:rPr>
              <w:t>X</w:t>
            </w:r>
          </w:p>
        </w:tc>
        <w:tc>
          <w:tcPr>
            <w:tcW w:w="992" w:type="pct"/>
            <w:tcBorders>
              <w:left w:val="nil"/>
              <w:bottom w:val="nil"/>
              <w:right w:val="nil"/>
            </w:tcBorders>
            <w:vAlign w:val="center"/>
          </w:tcPr>
          <w:p w14:paraId="0F7F436F" w14:textId="77777777" w:rsidR="00E72077" w:rsidRPr="003E1EEE" w:rsidRDefault="00E72077" w:rsidP="00E72077">
            <w:pPr>
              <w:jc w:val="both"/>
              <w:rPr>
                <w:rFonts w:ascii="Palatino Linotype" w:eastAsia="Times New Roman" w:hAnsi="Palatino Linotype" w:cs="Times New Roman"/>
                <w:bCs/>
                <w:iCs/>
                <w:vertAlign w:val="subscript"/>
              </w:rPr>
            </w:pPr>
            <w:r w:rsidRPr="003E1EEE">
              <w:rPr>
                <w:rFonts w:ascii="Palatino Linotype" w:eastAsia="Times New Roman" w:hAnsi="Palatino Linotype" w:cs="Times New Roman"/>
                <w:bCs/>
                <w:iCs/>
              </w:rPr>
              <w:t>O</w:t>
            </w:r>
            <w:r w:rsidRPr="003E1EEE">
              <w:rPr>
                <w:rFonts w:ascii="Palatino Linotype" w:eastAsia="Times New Roman" w:hAnsi="Palatino Linotype" w:cs="Times New Roman"/>
                <w:bCs/>
                <w:iCs/>
                <w:vertAlign w:val="subscript"/>
              </w:rPr>
              <w:t>3</w:t>
            </w:r>
          </w:p>
        </w:tc>
      </w:tr>
      <w:tr w:rsidR="00E72077" w:rsidRPr="003E1EEE" w14:paraId="4FF30753" w14:textId="77777777" w:rsidTr="00223440">
        <w:trPr>
          <w:trHeight w:val="270"/>
          <w:jc w:val="center"/>
        </w:trPr>
        <w:tc>
          <w:tcPr>
            <w:tcW w:w="1667" w:type="pct"/>
            <w:tcBorders>
              <w:top w:val="nil"/>
              <w:left w:val="nil"/>
              <w:right w:val="nil"/>
            </w:tcBorders>
            <w:vAlign w:val="center"/>
          </w:tcPr>
          <w:p w14:paraId="6CF37936" w14:textId="77777777" w:rsidR="00E72077" w:rsidRPr="003E1EEE" w:rsidRDefault="00E72077" w:rsidP="00E72077">
            <w:pPr>
              <w:jc w:val="both"/>
              <w:rPr>
                <w:rFonts w:ascii="Palatino Linotype" w:eastAsia="Times New Roman" w:hAnsi="Palatino Linotype" w:cs="Times New Roman"/>
                <w:bCs/>
                <w:iCs/>
              </w:rPr>
            </w:pPr>
            <w:proofErr w:type="spellStart"/>
            <w:r w:rsidRPr="003E1EEE">
              <w:rPr>
                <w:rFonts w:ascii="Palatino Linotype" w:eastAsia="Times New Roman" w:hAnsi="Palatino Linotype" w:cs="Times New Roman"/>
                <w:bCs/>
                <w:iCs/>
              </w:rPr>
              <w:t>Kontrol</w:t>
            </w:r>
            <w:proofErr w:type="spellEnd"/>
          </w:p>
        </w:tc>
        <w:tc>
          <w:tcPr>
            <w:tcW w:w="888" w:type="pct"/>
            <w:tcBorders>
              <w:top w:val="nil"/>
              <w:left w:val="nil"/>
              <w:right w:val="nil"/>
            </w:tcBorders>
            <w:vAlign w:val="center"/>
          </w:tcPr>
          <w:p w14:paraId="537DEFE5" w14:textId="77777777" w:rsidR="00E72077" w:rsidRPr="003E1EEE" w:rsidRDefault="00E72077" w:rsidP="00E72077">
            <w:pPr>
              <w:jc w:val="both"/>
              <w:rPr>
                <w:rFonts w:ascii="Palatino Linotype" w:eastAsia="Times New Roman" w:hAnsi="Palatino Linotype" w:cs="Times New Roman"/>
                <w:bCs/>
                <w:iCs/>
              </w:rPr>
            </w:pPr>
            <w:r w:rsidRPr="003E1EEE">
              <w:rPr>
                <w:rFonts w:ascii="Palatino Linotype" w:eastAsia="Times New Roman" w:hAnsi="Palatino Linotype" w:cs="Times New Roman"/>
                <w:bCs/>
                <w:iCs/>
              </w:rPr>
              <w:t>O</w:t>
            </w:r>
            <w:r w:rsidRPr="003E1EEE">
              <w:rPr>
                <w:rFonts w:ascii="Palatino Linotype" w:eastAsia="Times New Roman" w:hAnsi="Palatino Linotype" w:cs="Times New Roman"/>
                <w:bCs/>
                <w:iCs/>
                <w:vertAlign w:val="subscript"/>
              </w:rPr>
              <w:t>2</w:t>
            </w:r>
          </w:p>
        </w:tc>
        <w:tc>
          <w:tcPr>
            <w:tcW w:w="1454" w:type="pct"/>
            <w:tcBorders>
              <w:top w:val="nil"/>
              <w:left w:val="nil"/>
              <w:right w:val="nil"/>
            </w:tcBorders>
            <w:vAlign w:val="center"/>
          </w:tcPr>
          <w:p w14:paraId="216917F5" w14:textId="77777777" w:rsidR="00E72077" w:rsidRPr="003E1EEE" w:rsidRDefault="00E72077" w:rsidP="00E72077">
            <w:pPr>
              <w:jc w:val="both"/>
              <w:rPr>
                <w:rFonts w:ascii="Palatino Linotype" w:eastAsia="Times New Roman" w:hAnsi="Palatino Linotype" w:cs="Times New Roman"/>
                <w:bCs/>
                <w:iCs/>
              </w:rPr>
            </w:pPr>
            <w:r w:rsidRPr="003E1EEE">
              <w:rPr>
                <w:rFonts w:ascii="Palatino Linotype" w:eastAsia="Times New Roman" w:hAnsi="Palatino Linotype" w:cs="Times New Roman"/>
                <w:bCs/>
                <w:iCs/>
              </w:rPr>
              <w:t>-</w:t>
            </w:r>
          </w:p>
        </w:tc>
        <w:tc>
          <w:tcPr>
            <w:tcW w:w="992" w:type="pct"/>
            <w:tcBorders>
              <w:top w:val="nil"/>
              <w:left w:val="nil"/>
              <w:right w:val="nil"/>
            </w:tcBorders>
            <w:vAlign w:val="center"/>
          </w:tcPr>
          <w:p w14:paraId="57C8DDD5" w14:textId="77777777" w:rsidR="00E72077" w:rsidRPr="003E1EEE" w:rsidRDefault="00E72077" w:rsidP="00E72077">
            <w:pPr>
              <w:jc w:val="both"/>
              <w:rPr>
                <w:rFonts w:ascii="Palatino Linotype" w:eastAsia="Times New Roman" w:hAnsi="Palatino Linotype" w:cs="Times New Roman"/>
                <w:bCs/>
                <w:iCs/>
                <w:vertAlign w:val="subscript"/>
              </w:rPr>
            </w:pPr>
            <w:r w:rsidRPr="003E1EEE">
              <w:rPr>
                <w:rFonts w:ascii="Palatino Linotype" w:eastAsia="Times New Roman" w:hAnsi="Palatino Linotype" w:cs="Times New Roman"/>
                <w:bCs/>
                <w:iCs/>
              </w:rPr>
              <w:t>O</w:t>
            </w:r>
            <w:r w:rsidRPr="003E1EEE">
              <w:rPr>
                <w:rFonts w:ascii="Palatino Linotype" w:eastAsia="Times New Roman" w:hAnsi="Palatino Linotype" w:cs="Times New Roman"/>
                <w:bCs/>
                <w:iCs/>
                <w:vertAlign w:val="subscript"/>
              </w:rPr>
              <w:t>4</w:t>
            </w:r>
          </w:p>
        </w:tc>
      </w:tr>
    </w:tbl>
    <w:p w14:paraId="2A5B03E9" w14:textId="77777777" w:rsidR="00223440" w:rsidRPr="003E1EEE" w:rsidRDefault="00223440" w:rsidP="00E72077">
      <w:pPr>
        <w:spacing w:after="0" w:line="240" w:lineRule="auto"/>
        <w:jc w:val="both"/>
        <w:rPr>
          <w:rFonts w:ascii="Palatino Linotype" w:eastAsia="Times New Roman" w:hAnsi="Palatino Linotype" w:cs="Times New Roman"/>
        </w:rPr>
      </w:pPr>
    </w:p>
    <w:p w14:paraId="0FA94564" w14:textId="13D2F60E" w:rsidR="00E72077" w:rsidRPr="003E1EEE" w:rsidRDefault="00E72077" w:rsidP="003E1EEE">
      <w:pPr>
        <w:spacing w:after="0" w:line="240" w:lineRule="auto"/>
        <w:ind w:firstLine="567"/>
        <w:jc w:val="both"/>
        <w:rPr>
          <w:rFonts w:ascii="Palatino Linotype" w:eastAsia="Times New Roman" w:hAnsi="Palatino Linotype" w:cs="Times New Roman"/>
        </w:rPr>
      </w:pPr>
      <w:proofErr w:type="spellStart"/>
      <w:r w:rsidRPr="003E1EEE">
        <w:rPr>
          <w:rFonts w:ascii="Palatino Linotype" w:eastAsia="Times New Roman" w:hAnsi="Palatino Linotype" w:cs="Times New Roman"/>
        </w:rPr>
        <w:t>Populasi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dalam</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seluruh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kelas</w:t>
      </w:r>
      <w:proofErr w:type="spellEnd"/>
      <w:r w:rsidRPr="003E1EEE">
        <w:rPr>
          <w:rFonts w:ascii="Palatino Linotype" w:eastAsia="Times New Roman" w:hAnsi="Palatino Linotype" w:cs="Times New Roman"/>
        </w:rPr>
        <w:t xml:space="preserve"> X SMAN 1 </w:t>
      </w:r>
      <w:proofErr w:type="spellStart"/>
      <w:r w:rsidRPr="003E1EEE">
        <w:rPr>
          <w:rFonts w:ascii="Palatino Linotype" w:eastAsia="Times New Roman" w:hAnsi="Palatino Linotype" w:cs="Times New Roman"/>
        </w:rPr>
        <w:t>Tambusai</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terdiri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dari</w:t>
      </w:r>
      <w:proofErr w:type="spellEnd"/>
      <w:r w:rsidRPr="003E1EEE">
        <w:rPr>
          <w:rFonts w:ascii="Palatino Linotype" w:eastAsia="Times New Roman" w:hAnsi="Palatino Linotype" w:cs="Times New Roman"/>
        </w:rPr>
        <w:t xml:space="preserve"> 5 </w:t>
      </w:r>
      <w:proofErr w:type="spellStart"/>
      <w:r w:rsidRPr="003E1EEE">
        <w:rPr>
          <w:rFonts w:ascii="Palatino Linotype" w:eastAsia="Times New Roman" w:hAnsi="Palatino Linotype" w:cs="Times New Roman"/>
        </w:rPr>
        <w:t>kelas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jumlah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sebanyak</w:t>
      </w:r>
      <w:proofErr w:type="spellEnd"/>
      <w:r w:rsidRPr="003E1EEE">
        <w:rPr>
          <w:rFonts w:ascii="Palatino Linotype" w:eastAsia="Times New Roman" w:hAnsi="Palatino Linotype" w:cs="Times New Roman"/>
        </w:rPr>
        <w:t xml:space="preserve"> 167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Jumlah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populasi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laki</w:t>
      </w:r>
      <w:proofErr w:type="spellEnd"/>
      <w:r w:rsidRPr="003E1EEE">
        <w:rPr>
          <w:rFonts w:ascii="Palatino Linotype" w:eastAsia="Times New Roman" w:hAnsi="Palatino Linotype" w:cs="Times New Roman"/>
        </w:rPr>
        <w:t>–</w:t>
      </w:r>
      <w:proofErr w:type="spellStart"/>
      <w:r w:rsidRPr="003E1EEE">
        <w:rPr>
          <w:rFonts w:ascii="Palatino Linotype" w:eastAsia="Times New Roman" w:hAnsi="Palatino Linotype" w:cs="Times New Roman"/>
        </w:rPr>
        <w:t>laki</w:t>
      </w:r>
      <w:proofErr w:type="spellEnd"/>
      <w:r w:rsidRPr="003E1EEE">
        <w:rPr>
          <w:rFonts w:ascii="Palatino Linotype" w:eastAsia="Times New Roman" w:hAnsi="Palatino Linotype" w:cs="Times New Roman"/>
        </w:rPr>
        <w:t xml:space="preserve"> 66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Sedangkan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jumlah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perempuan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berjumlah</w:t>
      </w:r>
      <w:proofErr w:type="spellEnd"/>
      <w:r w:rsidRPr="003E1EEE">
        <w:rPr>
          <w:rFonts w:ascii="Palatino Linotype" w:eastAsia="Times New Roman" w:hAnsi="Palatino Linotype" w:cs="Times New Roman"/>
        </w:rPr>
        <w:t xml:space="preserve"> 101 </w:t>
      </w:r>
      <w:proofErr w:type="spellStart"/>
      <w:r w:rsidRPr="003E1EEE">
        <w:rPr>
          <w:rFonts w:ascii="Palatino Linotype" w:eastAsia="Times New Roman" w:hAnsi="Palatino Linotype" w:cs="Times New Roman"/>
        </w:rPr>
        <w:t>siswa</w:t>
      </w:r>
      <w:proofErr w:type="spellEnd"/>
      <w:r w:rsidR="00223440" w:rsidRPr="003E1EEE">
        <w:rPr>
          <w:rFonts w:ascii="Palatino Linotype" w:eastAsia="Times New Roman" w:hAnsi="Palatino Linotype" w:cs="Times New Roman"/>
        </w:rPr>
        <w:t>. T</w:t>
      </w:r>
      <w:r w:rsidRPr="003E1EEE">
        <w:rPr>
          <w:rFonts w:ascii="Palatino Linotype" w:eastAsia="Times New Roman" w:hAnsi="Palatino Linotype" w:cs="Times New Roman"/>
        </w:rPr>
        <w:t xml:space="preserve">eknik </w:t>
      </w:r>
      <w:proofErr w:type="spellStart"/>
      <w:r w:rsidRPr="003E1EEE">
        <w:rPr>
          <w:rFonts w:ascii="Palatino Linotype" w:eastAsia="Times New Roman" w:hAnsi="Palatino Linotype" w:cs="Times New Roman"/>
        </w:rPr>
        <w:t>pengambilan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sampel</w:t>
      </w:r>
      <w:proofErr w:type="spellEnd"/>
      <w:r w:rsidR="00223440" w:rsidRPr="003E1EEE">
        <w:rPr>
          <w:rFonts w:ascii="Palatino Linotype" w:eastAsia="Times New Roman" w:hAnsi="Palatino Linotype" w:cs="Times New Roman"/>
        </w:rPr>
        <w:t xml:space="preserve"> yang </w:t>
      </w:r>
      <w:proofErr w:type="spellStart"/>
      <w:r w:rsidR="00223440" w:rsidRPr="003E1EEE">
        <w:rPr>
          <w:rFonts w:ascii="Palatino Linotype" w:eastAsia="Times New Roman" w:hAnsi="Palatino Linotype" w:cs="Times New Roman"/>
        </w:rPr>
        <w:t>digunakan</w:t>
      </w:r>
      <w:proofErr w:type="spellEnd"/>
      <w:r w:rsidR="00223440" w:rsidRPr="003E1EEE">
        <w:rPr>
          <w:rFonts w:ascii="Palatino Linotype" w:eastAsia="Times New Roman" w:hAnsi="Palatino Linotype" w:cs="Times New Roman"/>
        </w:rPr>
        <w:t xml:space="preserve">, </w:t>
      </w:r>
      <w:proofErr w:type="spellStart"/>
      <w:r w:rsidR="00223440" w:rsidRPr="003E1EEE">
        <w:rPr>
          <w:rFonts w:ascii="Palatino Linotype" w:eastAsia="Times New Roman" w:hAnsi="Palatino Linotype" w:cs="Times New Roman"/>
        </w:rPr>
        <w:t>yaitu</w:t>
      </w:r>
      <w:proofErr w:type="spellEnd"/>
      <w:r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i/>
          <w:iCs/>
        </w:rPr>
        <w:t>purposive sampling</w:t>
      </w:r>
      <w:r w:rsidR="00223440" w:rsidRPr="003E1EEE">
        <w:rPr>
          <w:rFonts w:ascii="Palatino Linotype" w:eastAsia="Times New Roman" w:hAnsi="Palatino Linotype" w:cs="Times New Roman"/>
          <w:i/>
          <w:iCs/>
        </w:rPr>
        <w:t>.</w:t>
      </w:r>
      <w:r w:rsidRPr="003E1EEE">
        <w:rPr>
          <w:rFonts w:ascii="Palatino Linotype" w:eastAsia="Times New Roman" w:hAnsi="Palatino Linotype" w:cs="Times New Roman"/>
        </w:rPr>
        <w:t xml:space="preserve"> </w:t>
      </w:r>
      <w:proofErr w:type="spellStart"/>
      <w:r w:rsidR="00223440" w:rsidRPr="003E1EEE">
        <w:rPr>
          <w:rFonts w:ascii="Palatino Linotype" w:eastAsia="Times New Roman" w:hAnsi="Palatino Linotype" w:cs="Times New Roman"/>
        </w:rPr>
        <w:t>P</w:t>
      </w:r>
      <w:r w:rsidRPr="003E1EEE">
        <w:rPr>
          <w:rFonts w:ascii="Palatino Linotype" w:eastAsia="Times New Roman" w:hAnsi="Palatino Linotype" w:cs="Times New Roman"/>
        </w:rPr>
        <w:t>ertimbangannya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berdasarkan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pertimbangan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kebutuhan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yaitu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kelas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nilai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ulangan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harian</w:t>
      </w:r>
      <w:proofErr w:type="spellEnd"/>
      <w:r w:rsidRPr="003E1EEE">
        <w:rPr>
          <w:rFonts w:ascii="Palatino Linotype" w:eastAsia="Times New Roman" w:hAnsi="Palatino Linotype" w:cs="Times New Roman"/>
        </w:rPr>
        <w:t xml:space="preserve"> pada </w:t>
      </w:r>
      <w:proofErr w:type="spellStart"/>
      <w:r w:rsidRPr="003E1EEE">
        <w:rPr>
          <w:rFonts w:ascii="Palatino Linotype" w:eastAsia="Times New Roman" w:hAnsi="Palatino Linotype" w:cs="Times New Roman"/>
        </w:rPr>
        <w:t>materi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ekosistem</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masih</w:t>
      </w:r>
      <w:proofErr w:type="spellEnd"/>
      <w:r w:rsidRPr="003E1EEE">
        <w:rPr>
          <w:rFonts w:ascii="Palatino Linotype" w:eastAsia="Times New Roman" w:hAnsi="Palatino Linotype" w:cs="Times New Roman"/>
        </w:rPr>
        <w:t xml:space="preserve"> di </w:t>
      </w:r>
      <w:proofErr w:type="spellStart"/>
      <w:r w:rsidRPr="003E1EEE">
        <w:rPr>
          <w:rFonts w:ascii="Palatino Linotype" w:eastAsia="Times New Roman" w:hAnsi="Palatino Linotype" w:cs="Times New Roman"/>
        </w:rPr>
        <w:t>bawah</w:t>
      </w:r>
      <w:proofErr w:type="spellEnd"/>
      <w:r w:rsidRPr="003E1EEE">
        <w:rPr>
          <w:rFonts w:ascii="Palatino Linotype" w:eastAsia="Times New Roman" w:hAnsi="Palatino Linotype" w:cs="Times New Roman"/>
        </w:rPr>
        <w:t xml:space="preserve"> KKM. </w:t>
      </w:r>
      <w:proofErr w:type="spellStart"/>
      <w:r w:rsidRPr="003E1EEE">
        <w:rPr>
          <w:rFonts w:ascii="Palatino Linotype" w:eastAsia="Times New Roman" w:hAnsi="Palatino Linotype" w:cs="Times New Roman"/>
        </w:rPr>
        <w:t>Sebesar</w:t>
      </w:r>
      <w:proofErr w:type="spellEnd"/>
      <w:r w:rsidRPr="003E1EEE">
        <w:rPr>
          <w:rFonts w:ascii="Palatino Linotype" w:eastAsia="Times New Roman" w:hAnsi="Palatino Linotype" w:cs="Times New Roman"/>
        </w:rPr>
        <w:t xml:space="preserve"> 70% </w:t>
      </w:r>
      <w:proofErr w:type="spellStart"/>
      <w:r w:rsidRPr="003E1EEE">
        <w:rPr>
          <w:rFonts w:ascii="Palatino Linotype" w:eastAsia="Times New Roman" w:hAnsi="Palatino Linotype" w:cs="Times New Roman"/>
        </w:rPr>
        <w:t>peserta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didik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kelas</w:t>
      </w:r>
      <w:proofErr w:type="spellEnd"/>
      <w:r w:rsidRPr="003E1EEE">
        <w:rPr>
          <w:rFonts w:ascii="Palatino Linotype" w:eastAsia="Times New Roman" w:hAnsi="Palatino Linotype" w:cs="Times New Roman"/>
        </w:rPr>
        <w:t xml:space="preserve"> X1 dan 65% </w:t>
      </w:r>
      <w:proofErr w:type="spellStart"/>
      <w:r w:rsidRPr="003E1EEE">
        <w:rPr>
          <w:rFonts w:ascii="Palatino Linotype" w:eastAsia="Times New Roman" w:hAnsi="Palatino Linotype" w:cs="Times New Roman"/>
        </w:rPr>
        <w:t>peserta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didik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kelas</w:t>
      </w:r>
      <w:proofErr w:type="spellEnd"/>
      <w:r w:rsidRPr="003E1EEE">
        <w:rPr>
          <w:rFonts w:ascii="Palatino Linotype" w:eastAsia="Times New Roman" w:hAnsi="Palatino Linotype" w:cs="Times New Roman"/>
        </w:rPr>
        <w:t xml:space="preserve"> X.2 </w:t>
      </w:r>
      <w:proofErr w:type="spellStart"/>
      <w:r w:rsidRPr="003E1EEE">
        <w:rPr>
          <w:rFonts w:ascii="Palatino Linotype" w:eastAsia="Times New Roman" w:hAnsi="Palatino Linotype" w:cs="Times New Roman"/>
        </w:rPr>
        <w:t>tidak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mencapai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standar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nilai</w:t>
      </w:r>
      <w:proofErr w:type="spellEnd"/>
      <w:r w:rsidRPr="003E1EEE">
        <w:rPr>
          <w:rFonts w:ascii="Palatino Linotype" w:eastAsia="Times New Roman" w:hAnsi="Palatino Linotype" w:cs="Times New Roman"/>
        </w:rPr>
        <w:t xml:space="preserve"> KKM</w:t>
      </w:r>
      <w:r w:rsidR="00223440" w:rsidRPr="003E1EEE">
        <w:rPr>
          <w:rFonts w:ascii="Palatino Linotype" w:eastAsia="Times New Roman" w:hAnsi="Palatino Linotype" w:cs="Times New Roman"/>
        </w:rPr>
        <w:t>,</w:t>
      </w:r>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yaitu</w:t>
      </w:r>
      <w:proofErr w:type="spellEnd"/>
      <w:r w:rsidRPr="003E1EEE">
        <w:rPr>
          <w:rFonts w:ascii="Palatino Linotype" w:eastAsia="Times New Roman" w:hAnsi="Palatino Linotype" w:cs="Times New Roman"/>
        </w:rPr>
        <w:t xml:space="preserve"> 70. </w:t>
      </w:r>
      <w:r w:rsid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Jumlah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laki</w:t>
      </w:r>
      <w:proofErr w:type="spellEnd"/>
      <w:r w:rsidRPr="003E1EEE">
        <w:rPr>
          <w:rFonts w:ascii="Palatino Linotype" w:eastAsia="Times New Roman" w:hAnsi="Palatino Linotype" w:cs="Times New Roman"/>
        </w:rPr>
        <w:t>–</w:t>
      </w:r>
      <w:proofErr w:type="spellStart"/>
      <w:r w:rsidRPr="003E1EEE">
        <w:rPr>
          <w:rFonts w:ascii="Palatino Linotype" w:eastAsia="Times New Roman" w:hAnsi="Palatino Linotype" w:cs="Times New Roman"/>
        </w:rPr>
        <w:t>laki</w:t>
      </w:r>
      <w:proofErr w:type="spellEnd"/>
      <w:r w:rsidRPr="003E1EEE">
        <w:rPr>
          <w:rFonts w:ascii="Palatino Linotype" w:eastAsia="Times New Roman" w:hAnsi="Palatino Linotype" w:cs="Times New Roman"/>
        </w:rPr>
        <w:t xml:space="preserve"> 22 </w:t>
      </w:r>
      <w:proofErr w:type="spellStart"/>
      <w:r w:rsidR="00223440" w:rsidRPr="003E1EEE">
        <w:rPr>
          <w:rFonts w:ascii="Palatino Linotype" w:eastAsia="Times New Roman" w:hAnsi="Palatino Linotype" w:cs="Times New Roman"/>
        </w:rPr>
        <w:t>siswa</w:t>
      </w:r>
      <w:proofErr w:type="spellEnd"/>
      <w:r w:rsidR="00223440" w:rsidRPr="003E1EEE">
        <w:rPr>
          <w:rFonts w:ascii="Palatino Linotype" w:eastAsia="Times New Roman" w:hAnsi="Palatino Linotype" w:cs="Times New Roman"/>
        </w:rPr>
        <w:t>,</w:t>
      </w:r>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perempuan</w:t>
      </w:r>
      <w:proofErr w:type="spellEnd"/>
      <w:r w:rsidRPr="003E1EEE">
        <w:rPr>
          <w:rFonts w:ascii="Palatino Linotype" w:eastAsia="Times New Roman" w:hAnsi="Palatino Linotype" w:cs="Times New Roman"/>
        </w:rPr>
        <w:t xml:space="preserve"> 40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jumlah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keseluruhan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sebanyak</w:t>
      </w:r>
      <w:proofErr w:type="spellEnd"/>
      <w:r w:rsidRPr="003E1EEE">
        <w:rPr>
          <w:rFonts w:ascii="Palatino Linotype" w:eastAsia="Times New Roman" w:hAnsi="Palatino Linotype" w:cs="Times New Roman"/>
        </w:rPr>
        <w:t xml:space="preserve"> 67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
    <w:p w14:paraId="6BD7BD34" w14:textId="0A176AB6" w:rsidR="00E72077" w:rsidRPr="003E1EEE" w:rsidRDefault="00E72077" w:rsidP="00223440">
      <w:pPr>
        <w:spacing w:after="0" w:line="240" w:lineRule="auto"/>
        <w:ind w:firstLine="567"/>
        <w:jc w:val="both"/>
        <w:rPr>
          <w:rFonts w:ascii="Palatino Linotype" w:eastAsia="Times New Roman" w:hAnsi="Palatino Linotype" w:cs="Times New Roman"/>
        </w:rPr>
      </w:pPr>
      <w:r w:rsidRPr="003E1EEE">
        <w:rPr>
          <w:rFonts w:ascii="Palatino Linotype" w:eastAsia="Times New Roman" w:hAnsi="Palatino Linotype" w:cs="Times New Roman"/>
        </w:rPr>
        <w:t>Langkah</w:t>
      </w:r>
      <w:r w:rsidR="00223440"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rPr>
        <w:t xml:space="preserve">yang </w:t>
      </w:r>
      <w:proofErr w:type="spellStart"/>
      <w:r w:rsidRPr="003E1EEE">
        <w:rPr>
          <w:rFonts w:ascii="Palatino Linotype" w:eastAsia="Times New Roman" w:hAnsi="Palatino Linotype" w:cs="Times New Roman"/>
        </w:rPr>
        <w:t>dilakukan</w:t>
      </w:r>
      <w:proofErr w:type="spellEnd"/>
      <w:r w:rsidRPr="003E1EEE">
        <w:rPr>
          <w:rFonts w:ascii="Palatino Linotype" w:eastAsia="Times New Roman" w:hAnsi="Palatino Linotype" w:cs="Times New Roman"/>
        </w:rPr>
        <w:t xml:space="preserve"> pada </w:t>
      </w:r>
      <w:proofErr w:type="spellStart"/>
      <w:r w:rsidRPr="003E1EEE">
        <w:rPr>
          <w:rFonts w:ascii="Palatino Linotype" w:eastAsia="Times New Roman" w:hAnsi="Palatino Linotype" w:cs="Times New Roman"/>
        </w:rPr>
        <w:t>tahap</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persiapan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antara</w:t>
      </w:r>
      <w:proofErr w:type="spellEnd"/>
      <w:r w:rsidRPr="003E1EEE">
        <w:rPr>
          <w:rFonts w:ascii="Palatino Linotype" w:eastAsia="Times New Roman" w:hAnsi="Palatino Linotype" w:cs="Times New Roman"/>
        </w:rPr>
        <w:t xml:space="preserve"> lain: (1) </w:t>
      </w:r>
      <w:proofErr w:type="spellStart"/>
      <w:r w:rsidRPr="003E1EEE">
        <w:rPr>
          <w:rFonts w:ascii="Palatino Linotype" w:eastAsia="Times New Roman" w:hAnsi="Palatino Linotype" w:cs="Times New Roman"/>
        </w:rPr>
        <w:t>menentukan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materi</w:t>
      </w:r>
      <w:proofErr w:type="spellEnd"/>
      <w:r w:rsidRPr="003E1EEE">
        <w:rPr>
          <w:rFonts w:ascii="Palatino Linotype" w:eastAsia="Times New Roman" w:hAnsi="Palatino Linotype" w:cs="Times New Roman"/>
        </w:rPr>
        <w:t xml:space="preserve"> ajar yang </w:t>
      </w:r>
      <w:proofErr w:type="spellStart"/>
      <w:r w:rsidRPr="003E1EEE">
        <w:rPr>
          <w:rFonts w:ascii="Palatino Linotype" w:eastAsia="Times New Roman" w:hAnsi="Palatino Linotype" w:cs="Times New Roman"/>
        </w:rPr>
        <w:t>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diberikan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kepada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(2) </w:t>
      </w:r>
      <w:proofErr w:type="spellStart"/>
      <w:r w:rsidRPr="003E1EEE">
        <w:rPr>
          <w:rFonts w:ascii="Palatino Linotype" w:eastAsia="Times New Roman" w:hAnsi="Palatino Linotype" w:cs="Times New Roman"/>
        </w:rPr>
        <w:t>menyusun</w:t>
      </w:r>
      <w:proofErr w:type="spellEnd"/>
      <w:r w:rsidRPr="003E1EEE">
        <w:rPr>
          <w:rFonts w:ascii="Palatino Linotype" w:eastAsia="Times New Roman" w:hAnsi="Palatino Linotype" w:cs="Times New Roman"/>
          <w:i/>
        </w:rPr>
        <w:t xml:space="preserve"> </w:t>
      </w:r>
      <w:proofErr w:type="spellStart"/>
      <w:r w:rsidRPr="003E1EEE">
        <w:rPr>
          <w:rFonts w:ascii="Palatino Linotype" w:eastAsia="Times New Roman" w:hAnsi="Palatino Linotype" w:cs="Times New Roman"/>
        </w:rPr>
        <w:t>capaian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pembelajaran</w:t>
      </w:r>
      <w:proofErr w:type="spellEnd"/>
      <w:r w:rsidRPr="003E1EEE">
        <w:rPr>
          <w:rFonts w:ascii="Palatino Linotype" w:eastAsia="Times New Roman" w:hAnsi="Palatino Linotype" w:cs="Times New Roman"/>
        </w:rPr>
        <w:t xml:space="preserve"> (CP) dan </w:t>
      </w:r>
      <w:proofErr w:type="spellStart"/>
      <w:r w:rsidRPr="003E1EEE">
        <w:rPr>
          <w:rFonts w:ascii="Palatino Linotype" w:eastAsia="Times New Roman" w:hAnsi="Palatino Linotype" w:cs="Times New Roman"/>
        </w:rPr>
        <w:t>acuan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tujuan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pembelajaran</w:t>
      </w:r>
      <w:proofErr w:type="spellEnd"/>
      <w:r w:rsidRPr="003E1EEE">
        <w:rPr>
          <w:rFonts w:ascii="Palatino Linotype" w:eastAsia="Times New Roman" w:hAnsi="Palatino Linotype" w:cs="Times New Roman"/>
        </w:rPr>
        <w:t xml:space="preserve"> (ATP) </w:t>
      </w:r>
      <w:proofErr w:type="spellStart"/>
      <w:r w:rsidRPr="003E1EEE">
        <w:rPr>
          <w:rFonts w:ascii="Palatino Linotype" w:eastAsia="Times New Roman" w:hAnsi="Palatino Linotype" w:cs="Times New Roman"/>
        </w:rPr>
        <w:t>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tujuan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pembelajaran</w:t>
      </w:r>
      <w:proofErr w:type="spellEnd"/>
      <w:r w:rsidRPr="003E1EEE">
        <w:rPr>
          <w:rFonts w:ascii="Palatino Linotype" w:eastAsia="Times New Roman" w:hAnsi="Palatino Linotype" w:cs="Times New Roman"/>
        </w:rPr>
        <w:t xml:space="preserve"> (TP), (3) </w:t>
      </w:r>
      <w:proofErr w:type="spellStart"/>
      <w:r w:rsidRPr="003E1EEE">
        <w:rPr>
          <w:rFonts w:ascii="Palatino Linotype" w:eastAsia="Times New Roman" w:hAnsi="Palatino Linotype" w:cs="Times New Roman"/>
        </w:rPr>
        <w:t>membuat</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tes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berupa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pilihan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ganda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sebanyak</w:t>
      </w:r>
      <w:proofErr w:type="spellEnd"/>
      <w:r w:rsidRPr="003E1EEE">
        <w:rPr>
          <w:rFonts w:ascii="Palatino Linotype" w:eastAsia="Times New Roman" w:hAnsi="Palatino Linotype" w:cs="Times New Roman"/>
        </w:rPr>
        <w:t xml:space="preserve"> 30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digunakan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untuk</w:t>
      </w:r>
      <w:proofErr w:type="spellEnd"/>
      <w:r w:rsidRPr="003E1EEE">
        <w:rPr>
          <w:rFonts w:ascii="Palatino Linotype" w:eastAsia="Times New Roman" w:hAnsi="Palatino Linotype" w:cs="Times New Roman"/>
        </w:rPr>
        <w:t xml:space="preserve"> di uji </w:t>
      </w:r>
      <w:r w:rsidRPr="003E1EEE">
        <w:rPr>
          <w:rFonts w:ascii="Palatino Linotype" w:eastAsia="Times New Roman" w:hAnsi="Palatino Linotype" w:cs="Times New Roman"/>
          <w:i/>
          <w:iCs/>
        </w:rPr>
        <w:t>pre-test</w:t>
      </w:r>
      <w:r w:rsidRPr="003E1EEE">
        <w:rPr>
          <w:rFonts w:ascii="Palatino Linotype" w:eastAsia="Times New Roman" w:hAnsi="Palatino Linotype" w:cs="Times New Roman"/>
        </w:rPr>
        <w:t xml:space="preserve"> dan </w:t>
      </w:r>
      <w:r w:rsidRPr="003E1EEE">
        <w:rPr>
          <w:rFonts w:ascii="Palatino Linotype" w:eastAsia="Times New Roman" w:hAnsi="Palatino Linotype" w:cs="Times New Roman"/>
          <w:i/>
          <w:iCs/>
        </w:rPr>
        <w:t>post-test</w:t>
      </w:r>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sesuai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materi</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diajarkan</w:t>
      </w:r>
      <w:proofErr w:type="spellEnd"/>
      <w:r w:rsidRPr="003E1EEE">
        <w:rPr>
          <w:rFonts w:ascii="Palatino Linotype" w:eastAsia="Times New Roman" w:hAnsi="Palatino Linotype" w:cs="Times New Roman"/>
        </w:rPr>
        <w:t xml:space="preserve">. </w:t>
      </w:r>
    </w:p>
    <w:p w14:paraId="7E112A03" w14:textId="77777777" w:rsidR="00E72077" w:rsidRPr="003E1EEE" w:rsidRDefault="00E72077" w:rsidP="00223440">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 xml:space="preserve">Langkah-langkah yang dilakukan pada tahap pelaksanaan antara lain: secara umum pelaksanaan dalam penelitian ini terdiri dari empat kali pertemuan. Pertemuan pertama sebagai </w:t>
      </w:r>
      <w:r w:rsidRPr="003E1EEE">
        <w:rPr>
          <w:rFonts w:ascii="Palatino Linotype" w:eastAsia="Times New Roman" w:hAnsi="Palatino Linotype" w:cs="Times New Roman"/>
          <w:i/>
          <w:iCs/>
          <w:lang w:val="fi-FI"/>
        </w:rPr>
        <w:t>pre-test</w:t>
      </w:r>
      <w:r w:rsidRPr="003E1EEE">
        <w:rPr>
          <w:rFonts w:ascii="Palatino Linotype" w:eastAsia="Times New Roman" w:hAnsi="Palatino Linotype" w:cs="Times New Roman"/>
          <w:i/>
          <w:lang w:val="fi-FI"/>
        </w:rPr>
        <w:t>,</w:t>
      </w:r>
      <w:r w:rsidRPr="003E1EEE">
        <w:rPr>
          <w:rFonts w:ascii="Palatino Linotype" w:eastAsia="Times New Roman" w:hAnsi="Palatino Linotype" w:cs="Times New Roman"/>
          <w:lang w:val="fi-FI"/>
        </w:rPr>
        <w:t xml:space="preserve"> </w:t>
      </w:r>
      <w:r w:rsidRPr="003E1EEE">
        <w:rPr>
          <w:rFonts w:ascii="Palatino Linotype" w:eastAsia="Times New Roman" w:hAnsi="Palatino Linotype" w:cs="Times New Roman"/>
          <w:lang w:val="fi-FI"/>
        </w:rPr>
        <w:lastRenderedPageBreak/>
        <w:t xml:space="preserve">pertemuan kedua dan ketiga sebagai pemberian tindakan, pertemuan keempat sebagai </w:t>
      </w:r>
      <w:r w:rsidRPr="003E1EEE">
        <w:rPr>
          <w:rFonts w:ascii="Palatino Linotype" w:eastAsia="Times New Roman" w:hAnsi="Palatino Linotype" w:cs="Times New Roman"/>
          <w:i/>
          <w:iCs/>
          <w:lang w:val="fi-FI"/>
        </w:rPr>
        <w:t>post-test</w:t>
      </w:r>
      <w:r w:rsidRPr="003E1EEE">
        <w:rPr>
          <w:rFonts w:ascii="Palatino Linotype" w:eastAsia="Times New Roman" w:hAnsi="Palatino Linotype" w:cs="Times New Roman"/>
          <w:i/>
          <w:lang w:val="fi-FI"/>
        </w:rPr>
        <w:t>.</w:t>
      </w:r>
      <w:r w:rsidRPr="003E1EEE">
        <w:rPr>
          <w:rFonts w:ascii="Palatino Linotype" w:eastAsia="Times New Roman" w:hAnsi="Palatino Linotype" w:cs="Times New Roman"/>
          <w:lang w:val="fi-FI"/>
        </w:rPr>
        <w:t xml:space="preserve"> </w:t>
      </w:r>
    </w:p>
    <w:p w14:paraId="69300B18" w14:textId="56A098FF" w:rsidR="00E72077" w:rsidRPr="003E1EEE" w:rsidRDefault="00E72077" w:rsidP="003E1EEE">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 xml:space="preserve">Langkah pada tahap </w:t>
      </w:r>
      <w:r w:rsidR="003E1EEE" w:rsidRPr="003E1EEE">
        <w:rPr>
          <w:rFonts w:ascii="Palatino Linotype" w:eastAsia="Times New Roman" w:hAnsi="Palatino Linotype" w:cs="Times New Roman"/>
          <w:lang w:val="fi-FI"/>
        </w:rPr>
        <w:t>akhir,</w:t>
      </w:r>
      <w:r w:rsidRPr="003E1EEE">
        <w:rPr>
          <w:rFonts w:ascii="Palatino Linotype" w:eastAsia="Times New Roman" w:hAnsi="Palatino Linotype" w:cs="Times New Roman"/>
          <w:lang w:val="fi-FI"/>
        </w:rPr>
        <w:t xml:space="preserve"> diantaranya: (1) proses pengumpulan data, (2) menghitung data hasil penelitian, (3) menganalisis data hasil penelitian, (4) membahas data has</w:t>
      </w:r>
      <w:r w:rsidR="00284D26" w:rsidRPr="003E1EEE">
        <w:rPr>
          <w:rFonts w:ascii="Palatino Linotype" w:eastAsia="Times New Roman" w:hAnsi="Palatino Linotype" w:cs="Times New Roman"/>
          <w:lang w:val="fi-FI"/>
        </w:rPr>
        <w:t>il dan menyimpulkan berdasarkan</w:t>
      </w:r>
      <w:r w:rsidR="00284D26" w:rsidRPr="003E1EEE">
        <w:rPr>
          <w:rFonts w:ascii="Palatino Linotype" w:eastAsia="Times New Roman" w:hAnsi="Palatino Linotype" w:cs="Times New Roman"/>
          <w:lang w:val="id-ID"/>
        </w:rPr>
        <w:t xml:space="preserve"> </w:t>
      </w:r>
      <w:r w:rsidRPr="003E1EEE">
        <w:rPr>
          <w:rFonts w:ascii="Palatino Linotype" w:eastAsia="Times New Roman" w:hAnsi="Palatino Linotype" w:cs="Times New Roman"/>
          <w:lang w:val="fi-FI"/>
        </w:rPr>
        <w:t>pengelolaan data.</w:t>
      </w:r>
    </w:p>
    <w:p w14:paraId="7326906D" w14:textId="77777777" w:rsidR="00E72077" w:rsidRPr="003E1EEE" w:rsidRDefault="00E72077" w:rsidP="00E72077">
      <w:pPr>
        <w:spacing w:after="0" w:line="240" w:lineRule="auto"/>
        <w:jc w:val="both"/>
        <w:rPr>
          <w:rFonts w:ascii="Palatino Linotype" w:eastAsia="Times New Roman" w:hAnsi="Palatino Linotype" w:cs="Times New Roman"/>
          <w:b/>
          <w:lang w:val="fi-FI"/>
        </w:rPr>
      </w:pPr>
    </w:p>
    <w:p w14:paraId="297F9757" w14:textId="77777777" w:rsidR="00E72077" w:rsidRPr="003E1EEE" w:rsidRDefault="00E72077" w:rsidP="00E72077">
      <w:pPr>
        <w:spacing w:after="0" w:line="240" w:lineRule="auto"/>
        <w:jc w:val="both"/>
        <w:rPr>
          <w:rFonts w:ascii="Palatino Linotype" w:eastAsia="Times New Roman" w:hAnsi="Palatino Linotype" w:cs="Times New Roman"/>
          <w:b/>
          <w:lang w:val="fi-FI"/>
        </w:rPr>
      </w:pPr>
      <w:r w:rsidRPr="003E1EEE">
        <w:rPr>
          <w:rFonts w:ascii="Palatino Linotype" w:eastAsia="Times New Roman" w:hAnsi="Palatino Linotype" w:cs="Times New Roman"/>
          <w:b/>
          <w:lang w:val="fi-FI"/>
        </w:rPr>
        <w:t>Uji Coba Instrumen</w:t>
      </w:r>
    </w:p>
    <w:p w14:paraId="1EDDB442" w14:textId="77D74B95" w:rsidR="00E72077" w:rsidRPr="003E1EEE" w:rsidRDefault="00E72077" w:rsidP="003E1EEE">
      <w:pPr>
        <w:spacing w:after="0" w:line="240" w:lineRule="auto"/>
        <w:ind w:firstLine="567"/>
        <w:jc w:val="both"/>
        <w:rPr>
          <w:rFonts w:ascii="Palatino Linotype" w:eastAsia="Times New Roman" w:hAnsi="Palatino Linotype" w:cs="Times New Roman"/>
          <w:lang w:val="fi-FI"/>
        </w:rPr>
      </w:pPr>
      <w:r w:rsidRPr="006E3B30">
        <w:rPr>
          <w:rFonts w:ascii="Palatino Linotype" w:eastAsia="Times New Roman" w:hAnsi="Palatino Linotype" w:cs="Times New Roman"/>
          <w:lang w:val="fi-FI"/>
        </w:rPr>
        <w:t>Pengujian</w:t>
      </w:r>
      <w:r w:rsidRPr="003E1EEE">
        <w:rPr>
          <w:rFonts w:ascii="Palatino Linotype" w:eastAsia="Times New Roman" w:hAnsi="Palatino Linotype" w:cs="Times New Roman"/>
          <w:lang w:val="fi-FI"/>
        </w:rPr>
        <w:t xml:space="preserve"> ini bertujuan untuk mendapatkan soal–soal yang valid untuk diujikan pada kelas kontrol dan kelas eksperimen. Soal tes atau instrumen berupa pilihan ganda terdiri dari 30 butir soal tersebut diujikan pada kelas X. Setelah diujikan pada kelas X kemudian diujikan ke kedua kelas tersebut yaitu kelas kontrol dan kelas eksperimen pada soal </w:t>
      </w:r>
      <w:r w:rsidRPr="003E1EEE">
        <w:rPr>
          <w:rFonts w:ascii="Palatino Linotype" w:eastAsia="Times New Roman" w:hAnsi="Palatino Linotype" w:cs="Times New Roman"/>
          <w:i/>
          <w:iCs/>
          <w:lang w:val="fi-FI"/>
        </w:rPr>
        <w:t>pre-test</w:t>
      </w:r>
      <w:r w:rsidRPr="003E1EEE">
        <w:rPr>
          <w:rFonts w:ascii="Palatino Linotype" w:eastAsia="Times New Roman" w:hAnsi="Palatino Linotype" w:cs="Times New Roman"/>
          <w:lang w:val="fi-FI"/>
        </w:rPr>
        <w:t xml:space="preserve"> dan </w:t>
      </w:r>
      <w:r w:rsidRPr="003E1EEE">
        <w:rPr>
          <w:rFonts w:ascii="Palatino Linotype" w:eastAsia="Times New Roman" w:hAnsi="Palatino Linotype" w:cs="Times New Roman"/>
          <w:i/>
          <w:iCs/>
          <w:lang w:val="fi-FI"/>
        </w:rPr>
        <w:t>post-test</w:t>
      </w:r>
      <w:r w:rsidRPr="003E1EEE">
        <w:rPr>
          <w:rFonts w:ascii="Palatino Linotype" w:eastAsia="Times New Roman" w:hAnsi="Palatino Linotype" w:cs="Times New Roman"/>
          <w:lang w:val="fi-FI"/>
        </w:rPr>
        <w:t xml:space="preserve">, data yang didapat dari uji coba instrumen diolah dengan menggunakan bantuan komputer, yaitu </w:t>
      </w:r>
      <w:r w:rsidRPr="003E1EEE">
        <w:rPr>
          <w:rFonts w:ascii="Palatino Linotype" w:eastAsia="Times New Roman" w:hAnsi="Palatino Linotype" w:cs="Times New Roman"/>
          <w:i/>
          <w:lang w:val="fi-FI"/>
        </w:rPr>
        <w:t xml:space="preserve">Statistical Package for Social Sciences </w:t>
      </w:r>
      <w:r w:rsidRPr="003E1EEE">
        <w:rPr>
          <w:rFonts w:ascii="Palatino Linotype" w:eastAsia="Times New Roman" w:hAnsi="Palatino Linotype" w:cs="Times New Roman"/>
          <w:iCs/>
          <w:lang w:val="fi-FI"/>
        </w:rPr>
        <w:t>(SPSS)</w:t>
      </w:r>
      <w:r w:rsidRPr="003E1EEE">
        <w:rPr>
          <w:rFonts w:ascii="Palatino Linotype" w:eastAsia="Times New Roman" w:hAnsi="Palatino Linotype" w:cs="Times New Roman"/>
          <w:i/>
          <w:lang w:val="fi-FI"/>
        </w:rPr>
        <w:t xml:space="preserve"> 18.0</w:t>
      </w:r>
      <w:r w:rsidRPr="003E1EEE">
        <w:rPr>
          <w:rFonts w:ascii="Palatino Linotype" w:eastAsia="Times New Roman" w:hAnsi="Palatino Linotype" w:cs="Times New Roman"/>
          <w:lang w:val="fi-FI"/>
        </w:rPr>
        <w:t xml:space="preserve"> dan </w:t>
      </w:r>
      <w:r w:rsidRPr="003E1EEE">
        <w:rPr>
          <w:rFonts w:ascii="Palatino Linotype" w:eastAsia="Times New Roman" w:hAnsi="Palatino Linotype" w:cs="Times New Roman"/>
          <w:i/>
          <w:lang w:val="fi-FI"/>
        </w:rPr>
        <w:t>Microsoft Excel.</w:t>
      </w:r>
      <w:r w:rsidRPr="003E1EEE">
        <w:rPr>
          <w:rFonts w:ascii="Palatino Linotype" w:eastAsia="Times New Roman" w:hAnsi="Palatino Linotype" w:cs="Times New Roman"/>
          <w:lang w:val="fi-FI"/>
        </w:rPr>
        <w:t xml:space="preserve">  </w:t>
      </w:r>
    </w:p>
    <w:p w14:paraId="3A58FEAD" w14:textId="77777777" w:rsidR="00E72077" w:rsidRPr="003E1EEE" w:rsidRDefault="00E72077" w:rsidP="00E72077">
      <w:pPr>
        <w:spacing w:after="0" w:line="240" w:lineRule="auto"/>
        <w:jc w:val="both"/>
        <w:rPr>
          <w:rFonts w:ascii="Palatino Linotype" w:eastAsia="Times New Roman" w:hAnsi="Palatino Linotype" w:cs="Times New Roman"/>
          <w:b/>
          <w:lang w:val="fi-FI"/>
        </w:rPr>
      </w:pPr>
      <w:bookmarkStart w:id="1" w:name="_Toc144015498"/>
      <w:bookmarkStart w:id="2" w:name="_Toc144076409"/>
      <w:bookmarkStart w:id="3" w:name="_Toc144313740"/>
      <w:bookmarkStart w:id="4" w:name="_Toc144622211"/>
      <w:bookmarkStart w:id="5" w:name="_Toc144622770"/>
      <w:bookmarkStart w:id="6" w:name="_Toc144622948"/>
      <w:bookmarkStart w:id="7" w:name="_Toc144623445"/>
      <w:bookmarkStart w:id="8" w:name="_Toc144623701"/>
      <w:bookmarkStart w:id="9" w:name="_Toc151008911"/>
      <w:bookmarkStart w:id="10" w:name="_Toc151455089"/>
    </w:p>
    <w:p w14:paraId="032EFD41" w14:textId="0C5ECDF7" w:rsidR="00E72077" w:rsidRPr="003E1EEE" w:rsidRDefault="00E72077" w:rsidP="00E72077">
      <w:pPr>
        <w:spacing w:after="0" w:line="240" w:lineRule="auto"/>
        <w:jc w:val="both"/>
        <w:rPr>
          <w:rFonts w:ascii="Palatino Linotype" w:eastAsia="Times New Roman" w:hAnsi="Palatino Linotype" w:cs="Times New Roman"/>
          <w:b/>
          <w:lang w:val="fi-FI"/>
        </w:rPr>
      </w:pPr>
      <w:r w:rsidRPr="003E1EEE">
        <w:rPr>
          <w:rFonts w:ascii="Palatino Linotype" w:eastAsia="Times New Roman" w:hAnsi="Palatino Linotype" w:cs="Times New Roman"/>
          <w:b/>
          <w:lang w:val="fi-FI"/>
        </w:rPr>
        <w:t>Uji Validitas</w:t>
      </w:r>
      <w:bookmarkEnd w:id="1"/>
      <w:bookmarkEnd w:id="2"/>
      <w:bookmarkEnd w:id="3"/>
      <w:bookmarkEnd w:id="4"/>
      <w:bookmarkEnd w:id="5"/>
      <w:bookmarkEnd w:id="6"/>
      <w:bookmarkEnd w:id="7"/>
      <w:bookmarkEnd w:id="8"/>
      <w:bookmarkEnd w:id="9"/>
      <w:bookmarkEnd w:id="10"/>
      <w:r w:rsidRPr="003E1EEE">
        <w:rPr>
          <w:rFonts w:ascii="Palatino Linotype" w:eastAsia="Times New Roman" w:hAnsi="Palatino Linotype" w:cs="Times New Roman"/>
          <w:b/>
          <w:lang w:val="fi-FI"/>
        </w:rPr>
        <w:t xml:space="preserve"> </w:t>
      </w:r>
    </w:p>
    <w:p w14:paraId="3CB66840" w14:textId="77777777" w:rsidR="00E72077" w:rsidRPr="006E3B30" w:rsidRDefault="00E72077" w:rsidP="003E1EEE">
      <w:pPr>
        <w:spacing w:after="0" w:line="240" w:lineRule="auto"/>
        <w:ind w:firstLine="567"/>
        <w:jc w:val="both"/>
        <w:rPr>
          <w:rFonts w:ascii="Palatino Linotype" w:eastAsia="Times New Roman" w:hAnsi="Palatino Linotype" w:cs="Times New Roman"/>
        </w:rPr>
      </w:pPr>
      <w:r w:rsidRPr="003E1EEE">
        <w:rPr>
          <w:rFonts w:ascii="Palatino Linotype" w:eastAsia="Times New Roman" w:hAnsi="Palatino Linotype" w:cs="Times New Roman"/>
          <w:lang w:val="fi-FI"/>
        </w:rPr>
        <w:t xml:space="preserve">Uji validitas digunakan untuk menilai sejauh mana instrumen atau alat ukur yang digunakan dalam penelitian tersebut benar-benar mengukur apa yang seharusnya diukur (Sugiyono, 2018). Sejauh mana tes hasil belajar sebagai alat pengukur hasil belajar peserta didik, isinya telah dapat mewakili secara representatif terhadap keseluruhan materi atau bahan pelajaran yang seharusnya diteskan. </w:t>
      </w:r>
      <w:r w:rsidRPr="006E3B30">
        <w:rPr>
          <w:rFonts w:ascii="Palatino Linotype" w:eastAsia="Times New Roman" w:hAnsi="Palatino Linotype" w:cs="Times New Roman"/>
        </w:rPr>
        <w:t xml:space="preserve">Dalam </w:t>
      </w:r>
      <w:proofErr w:type="spellStart"/>
      <w:r w:rsidRPr="006E3B30">
        <w:rPr>
          <w:rFonts w:ascii="Palatino Linotype" w:eastAsia="Times New Roman" w:hAnsi="Palatino Linotype" w:cs="Times New Roman"/>
        </w:rPr>
        <w:t>penelitian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validitas</w:t>
      </w:r>
      <w:proofErr w:type="spellEnd"/>
      <w:r w:rsidRPr="006E3B30">
        <w:rPr>
          <w:rFonts w:ascii="Palatino Linotype" w:eastAsia="Times New Roman" w:hAnsi="Palatino Linotype" w:cs="Times New Roman"/>
        </w:rPr>
        <w:t xml:space="preserve"> yang </w:t>
      </w:r>
      <w:proofErr w:type="spellStart"/>
      <w:r w:rsidRPr="006E3B30">
        <w:rPr>
          <w:rFonts w:ascii="Palatino Linotype" w:eastAsia="Times New Roman" w:hAnsi="Palatino Linotype" w:cs="Times New Roman"/>
        </w:rPr>
        <w:t>diuji</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adalah</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validitas</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keseluruhan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butir</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soal</w:t>
      </w:r>
      <w:proofErr w:type="spellEnd"/>
      <w:r w:rsidRPr="006E3B30">
        <w:rPr>
          <w:rFonts w:ascii="Palatino Linotype" w:eastAsia="Times New Roman" w:hAnsi="Palatino Linotype" w:cs="Times New Roman"/>
        </w:rPr>
        <w:t xml:space="preserve">. </w:t>
      </w:r>
    </w:p>
    <w:p w14:paraId="35A98846" w14:textId="77777777" w:rsidR="00E72077" w:rsidRPr="006E3B30" w:rsidRDefault="00E72077" w:rsidP="00E72077">
      <w:pPr>
        <w:spacing w:after="0" w:line="240" w:lineRule="auto"/>
        <w:jc w:val="both"/>
        <w:rPr>
          <w:rFonts w:ascii="Palatino Linotype" w:eastAsia="Times New Roman" w:hAnsi="Palatino Linotype" w:cs="Times New Roman"/>
          <w:b/>
        </w:rPr>
      </w:pPr>
      <w:bookmarkStart w:id="11" w:name="_Toc144015499"/>
      <w:bookmarkStart w:id="12" w:name="_Toc144076410"/>
      <w:bookmarkStart w:id="13" w:name="_Toc144313741"/>
      <w:bookmarkStart w:id="14" w:name="_Toc144622212"/>
      <w:bookmarkStart w:id="15" w:name="_Toc144622771"/>
      <w:bookmarkStart w:id="16" w:name="_Toc144622949"/>
      <w:bookmarkStart w:id="17" w:name="_Toc144623446"/>
      <w:bookmarkStart w:id="18" w:name="_Toc144623702"/>
      <w:bookmarkStart w:id="19" w:name="_Toc151008912"/>
      <w:bookmarkStart w:id="20" w:name="_Toc151455090"/>
    </w:p>
    <w:p w14:paraId="43DDA4AB" w14:textId="6A6DAE7F" w:rsidR="00E72077" w:rsidRPr="006E3B30" w:rsidRDefault="00E72077" w:rsidP="00E72077">
      <w:pPr>
        <w:spacing w:after="0" w:line="240" w:lineRule="auto"/>
        <w:jc w:val="both"/>
        <w:rPr>
          <w:rFonts w:ascii="Palatino Linotype" w:eastAsia="Times New Roman" w:hAnsi="Palatino Linotype" w:cs="Times New Roman"/>
          <w:b/>
        </w:rPr>
      </w:pPr>
      <w:r w:rsidRPr="006E3B30">
        <w:rPr>
          <w:rFonts w:ascii="Palatino Linotype" w:eastAsia="Times New Roman" w:hAnsi="Palatino Linotype" w:cs="Times New Roman"/>
          <w:b/>
        </w:rPr>
        <w:t xml:space="preserve">Uji </w:t>
      </w:r>
      <w:proofErr w:type="spellStart"/>
      <w:r w:rsidRPr="006E3B30">
        <w:rPr>
          <w:rFonts w:ascii="Palatino Linotype" w:eastAsia="Times New Roman" w:hAnsi="Palatino Linotype" w:cs="Times New Roman"/>
          <w:b/>
        </w:rPr>
        <w:t>Reliabilitas</w:t>
      </w:r>
      <w:bookmarkEnd w:id="11"/>
      <w:bookmarkEnd w:id="12"/>
      <w:bookmarkEnd w:id="13"/>
      <w:bookmarkEnd w:id="14"/>
      <w:bookmarkEnd w:id="15"/>
      <w:bookmarkEnd w:id="16"/>
      <w:bookmarkEnd w:id="17"/>
      <w:bookmarkEnd w:id="18"/>
      <w:bookmarkEnd w:id="19"/>
      <w:bookmarkEnd w:id="20"/>
      <w:proofErr w:type="spellEnd"/>
      <w:r w:rsidRPr="006E3B30">
        <w:rPr>
          <w:rFonts w:ascii="Palatino Linotype" w:eastAsia="Times New Roman" w:hAnsi="Palatino Linotype" w:cs="Times New Roman"/>
          <w:b/>
        </w:rPr>
        <w:t xml:space="preserve"> </w:t>
      </w:r>
    </w:p>
    <w:p w14:paraId="290319A7" w14:textId="6A1A5AAE" w:rsidR="00E72077" w:rsidRPr="006E3B30" w:rsidRDefault="00E72077" w:rsidP="003E1EEE">
      <w:pPr>
        <w:spacing w:after="0" w:line="240" w:lineRule="auto"/>
        <w:ind w:firstLine="567"/>
        <w:jc w:val="both"/>
        <w:rPr>
          <w:rFonts w:ascii="Palatino Linotype" w:eastAsia="Times New Roman" w:hAnsi="Palatino Linotype" w:cs="Times New Roman"/>
        </w:rPr>
      </w:pPr>
      <w:r w:rsidRPr="006E3B30">
        <w:rPr>
          <w:rFonts w:ascii="Palatino Linotype" w:eastAsia="Times New Roman" w:hAnsi="Palatino Linotype" w:cs="Times New Roman"/>
        </w:rPr>
        <w:t xml:space="preserve">Uji </w:t>
      </w:r>
      <w:proofErr w:type="spellStart"/>
      <w:r w:rsidRPr="006E3B30">
        <w:rPr>
          <w:rFonts w:ascii="Palatino Linotype" w:eastAsia="Times New Roman" w:hAnsi="Palatino Linotype" w:cs="Times New Roman"/>
        </w:rPr>
        <w:t>reliabilitas</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digunakan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untuk</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mengetahui</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konsistensi</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alat</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ukur</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apakah</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alat</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pengukur</w:t>
      </w:r>
      <w:proofErr w:type="spellEnd"/>
      <w:r w:rsidRPr="006E3B30">
        <w:rPr>
          <w:rFonts w:ascii="Palatino Linotype" w:eastAsia="Times New Roman" w:hAnsi="Palatino Linotype" w:cs="Times New Roman"/>
        </w:rPr>
        <w:t xml:space="preserve"> yang </w:t>
      </w:r>
      <w:proofErr w:type="spellStart"/>
      <w:r w:rsidRPr="006E3B30">
        <w:rPr>
          <w:rFonts w:ascii="Palatino Linotype" w:eastAsia="Times New Roman" w:hAnsi="Palatino Linotype" w:cs="Times New Roman"/>
        </w:rPr>
        <w:t>digunakan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dapat</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diandalkan</w:t>
      </w:r>
      <w:proofErr w:type="spellEnd"/>
      <w:r w:rsidRPr="006E3B30">
        <w:rPr>
          <w:rFonts w:ascii="Palatino Linotype" w:eastAsia="Times New Roman" w:hAnsi="Palatino Linotype" w:cs="Times New Roman"/>
        </w:rPr>
        <w:t xml:space="preserve"> dan </w:t>
      </w:r>
      <w:proofErr w:type="spellStart"/>
      <w:r w:rsidRPr="006E3B30">
        <w:rPr>
          <w:rFonts w:ascii="Palatino Linotype" w:eastAsia="Times New Roman" w:hAnsi="Palatino Linotype" w:cs="Times New Roman"/>
        </w:rPr>
        <w:t>tetap</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konsisten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jika</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pengukuran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tersebut</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diulang</w:t>
      </w:r>
      <w:proofErr w:type="spellEnd"/>
      <w:r w:rsidRPr="006E3B30">
        <w:rPr>
          <w:rFonts w:ascii="Palatino Linotype" w:eastAsia="Times New Roman" w:hAnsi="Palatino Linotype" w:cs="Times New Roman"/>
        </w:rPr>
        <w:t xml:space="preserve">. Alat </w:t>
      </w:r>
      <w:proofErr w:type="spellStart"/>
      <w:r w:rsidRPr="006E3B30">
        <w:rPr>
          <w:rFonts w:ascii="Palatino Linotype" w:eastAsia="Times New Roman" w:hAnsi="Palatino Linotype" w:cs="Times New Roman"/>
        </w:rPr>
        <w:t>ukur</w:t>
      </w:r>
      <w:proofErr w:type="spellEnd"/>
      <w:r w:rsidRPr="006E3B30">
        <w:rPr>
          <w:rFonts w:ascii="Palatino Linotype" w:eastAsia="Times New Roman" w:hAnsi="Palatino Linotype" w:cs="Times New Roman"/>
        </w:rPr>
        <w:t xml:space="preserve"> instrument </w:t>
      </w:r>
      <w:proofErr w:type="spellStart"/>
      <w:r w:rsidRPr="006E3B30">
        <w:rPr>
          <w:rFonts w:ascii="Palatino Linotype" w:eastAsia="Times New Roman" w:hAnsi="Palatino Linotype" w:cs="Times New Roman"/>
        </w:rPr>
        <w:t>dikategorikan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reliabel</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jika</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menunjukkan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konstanta</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hasil</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pengukuran</w:t>
      </w:r>
      <w:proofErr w:type="spellEnd"/>
      <w:r w:rsidRPr="006E3B30">
        <w:rPr>
          <w:rFonts w:ascii="Palatino Linotype" w:eastAsia="Times New Roman" w:hAnsi="Palatino Linotype" w:cs="Times New Roman"/>
        </w:rPr>
        <w:t xml:space="preserve"> dan </w:t>
      </w:r>
      <w:proofErr w:type="spellStart"/>
      <w:r w:rsidRPr="006E3B30">
        <w:rPr>
          <w:rFonts w:ascii="Palatino Linotype" w:eastAsia="Times New Roman" w:hAnsi="Palatino Linotype" w:cs="Times New Roman"/>
        </w:rPr>
        <w:t>mempunyai</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ketetapan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hasil</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pengukuran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sehingga</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terbukti</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bahwa</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alat</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ukur</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itu</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benar-benar</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dapat</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dipertanggung</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jawabkan</w:t>
      </w:r>
      <w:proofErr w:type="spellEnd"/>
      <w:r w:rsidRPr="006E3B30">
        <w:rPr>
          <w:rFonts w:ascii="Palatino Linotype" w:eastAsia="Times New Roman" w:hAnsi="Palatino Linotype" w:cs="Times New Roman"/>
        </w:rPr>
        <w:t xml:space="preserve"> </w:t>
      </w:r>
      <w:proofErr w:type="spellStart"/>
      <w:r w:rsidRPr="006E3B30">
        <w:rPr>
          <w:rFonts w:ascii="Palatino Linotype" w:eastAsia="Times New Roman" w:hAnsi="Palatino Linotype" w:cs="Times New Roman"/>
        </w:rPr>
        <w:t>kebenarannya</w:t>
      </w:r>
      <w:proofErr w:type="spellEnd"/>
      <w:r w:rsidRPr="006E3B30">
        <w:rPr>
          <w:rFonts w:ascii="Palatino Linotype" w:eastAsia="Times New Roman" w:hAnsi="Palatino Linotype" w:cs="Times New Roman"/>
        </w:rPr>
        <w:t>.</w:t>
      </w:r>
    </w:p>
    <w:p w14:paraId="76FBD3DC" w14:textId="77777777" w:rsidR="00E72077" w:rsidRPr="006E3B30" w:rsidRDefault="00E72077" w:rsidP="00E72077">
      <w:pPr>
        <w:spacing w:after="0" w:line="240" w:lineRule="auto"/>
        <w:jc w:val="both"/>
        <w:rPr>
          <w:rFonts w:ascii="Palatino Linotype" w:eastAsia="Times New Roman" w:hAnsi="Palatino Linotype" w:cs="Times New Roman"/>
          <w:b/>
        </w:rPr>
      </w:pPr>
      <w:bookmarkStart w:id="21" w:name="_Toc144015500"/>
      <w:bookmarkStart w:id="22" w:name="_Toc144076411"/>
      <w:bookmarkStart w:id="23" w:name="_Toc144313742"/>
      <w:bookmarkStart w:id="24" w:name="_Toc144622213"/>
      <w:bookmarkStart w:id="25" w:name="_Toc144622772"/>
      <w:bookmarkStart w:id="26" w:name="_Toc144622950"/>
      <w:bookmarkStart w:id="27" w:name="_Toc144623447"/>
      <w:bookmarkStart w:id="28" w:name="_Toc144623703"/>
      <w:bookmarkStart w:id="29" w:name="_Toc151008913"/>
      <w:bookmarkStart w:id="30" w:name="_Toc151455091"/>
    </w:p>
    <w:p w14:paraId="35FBA7F7" w14:textId="5DA9390A" w:rsidR="00E72077" w:rsidRPr="003E1EEE" w:rsidRDefault="00E72077" w:rsidP="00E72077">
      <w:pPr>
        <w:spacing w:after="0" w:line="240" w:lineRule="auto"/>
        <w:jc w:val="both"/>
        <w:rPr>
          <w:rFonts w:ascii="Palatino Linotype" w:eastAsia="Times New Roman" w:hAnsi="Palatino Linotype" w:cs="Times New Roman"/>
          <w:b/>
        </w:rPr>
      </w:pPr>
      <w:r w:rsidRPr="003E1EEE">
        <w:rPr>
          <w:rFonts w:ascii="Palatino Linotype" w:eastAsia="Times New Roman" w:hAnsi="Palatino Linotype" w:cs="Times New Roman"/>
          <w:b/>
        </w:rPr>
        <w:t>Uji Daya</w:t>
      </w:r>
      <w:bookmarkEnd w:id="21"/>
      <w:bookmarkEnd w:id="22"/>
      <w:bookmarkEnd w:id="23"/>
      <w:bookmarkEnd w:id="24"/>
      <w:bookmarkEnd w:id="25"/>
      <w:bookmarkEnd w:id="26"/>
      <w:bookmarkEnd w:id="27"/>
      <w:bookmarkEnd w:id="28"/>
      <w:r w:rsidRPr="003E1EEE">
        <w:rPr>
          <w:rFonts w:ascii="Palatino Linotype" w:eastAsia="Times New Roman" w:hAnsi="Palatino Linotype" w:cs="Times New Roman"/>
          <w:b/>
        </w:rPr>
        <w:t xml:space="preserve"> </w:t>
      </w:r>
      <w:proofErr w:type="spellStart"/>
      <w:r w:rsidRPr="003E1EEE">
        <w:rPr>
          <w:rFonts w:ascii="Palatino Linotype" w:eastAsia="Times New Roman" w:hAnsi="Palatino Linotype" w:cs="Times New Roman"/>
          <w:b/>
        </w:rPr>
        <w:t>Pembeda</w:t>
      </w:r>
      <w:bookmarkEnd w:id="29"/>
      <w:bookmarkEnd w:id="30"/>
      <w:proofErr w:type="spellEnd"/>
    </w:p>
    <w:p w14:paraId="1267911D" w14:textId="77777777" w:rsidR="00E72077" w:rsidRPr="003E1EEE" w:rsidRDefault="00E72077" w:rsidP="003E1EEE">
      <w:pPr>
        <w:spacing w:after="0" w:line="240" w:lineRule="auto"/>
        <w:ind w:firstLine="567"/>
        <w:jc w:val="both"/>
        <w:rPr>
          <w:rFonts w:ascii="Palatino Linotype" w:eastAsia="Times New Roman" w:hAnsi="Palatino Linotype" w:cs="Times New Roman"/>
        </w:rPr>
      </w:pPr>
      <w:r w:rsidRPr="003E1EEE">
        <w:rPr>
          <w:rFonts w:ascii="Palatino Linotype" w:eastAsia="Times New Roman" w:hAnsi="Palatino Linotype" w:cs="Times New Roman"/>
        </w:rPr>
        <w:t xml:space="preserve">Daya </w:t>
      </w:r>
      <w:proofErr w:type="spellStart"/>
      <w:r w:rsidRPr="003E1EEE">
        <w:rPr>
          <w:rFonts w:ascii="Palatino Linotype" w:eastAsia="Times New Roman" w:hAnsi="Palatino Linotype" w:cs="Times New Roman"/>
        </w:rPr>
        <w:t>pembeda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instrumen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kemampuan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suatu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butir</w:t>
      </w:r>
      <w:proofErr w:type="spellEnd"/>
      <w:r w:rsidRPr="003E1EEE">
        <w:rPr>
          <w:rFonts w:ascii="Palatino Linotype" w:eastAsia="Times New Roman" w:hAnsi="Palatino Linotype" w:cs="Times New Roman"/>
        </w:rPr>
        <w:t xml:space="preserve"> item </w:t>
      </w:r>
      <w:proofErr w:type="spellStart"/>
      <w:r w:rsidRPr="003E1EEE">
        <w:rPr>
          <w:rFonts w:ascii="Palatino Linotype" w:eastAsia="Times New Roman" w:hAnsi="Palatino Linotype" w:cs="Times New Roman"/>
        </w:rPr>
        <w:t>tes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hasil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belajar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untuk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dapat</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membedakan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antara</w:t>
      </w:r>
      <w:proofErr w:type="spellEnd"/>
      <w:r w:rsidRPr="003E1EEE">
        <w:rPr>
          <w:rFonts w:ascii="Palatino Linotype" w:eastAsia="Times New Roman" w:hAnsi="Palatino Linotype" w:cs="Times New Roman"/>
        </w:rPr>
        <w:t xml:space="preserve"> test yang </w:t>
      </w:r>
      <w:proofErr w:type="spellStart"/>
      <w:r w:rsidRPr="003E1EEE">
        <w:rPr>
          <w:rFonts w:ascii="Palatino Linotype" w:eastAsia="Times New Roman" w:hAnsi="Palatino Linotype" w:cs="Times New Roman"/>
        </w:rPr>
        <w:t>berkemampuan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tinggi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test yang </w:t>
      </w:r>
      <w:proofErr w:type="spellStart"/>
      <w:r w:rsidRPr="003E1EEE">
        <w:rPr>
          <w:rFonts w:ascii="Palatino Linotype" w:eastAsia="Times New Roman" w:hAnsi="Palatino Linotype" w:cs="Times New Roman"/>
        </w:rPr>
        <w:t>berkemampuan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rendah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Perhitungan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pembeda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pengukuran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sejauh</w:t>
      </w:r>
      <w:proofErr w:type="spellEnd"/>
      <w:r w:rsidRPr="003E1EEE">
        <w:rPr>
          <w:rFonts w:ascii="Palatino Linotype" w:eastAsia="Times New Roman" w:hAnsi="Palatino Linotype" w:cs="Times New Roman"/>
        </w:rPr>
        <w:t xml:space="preserve"> mana </w:t>
      </w:r>
      <w:proofErr w:type="spellStart"/>
      <w:r w:rsidRPr="003E1EEE">
        <w:rPr>
          <w:rFonts w:ascii="Palatino Linotype" w:eastAsia="Times New Roman" w:hAnsi="Palatino Linotype" w:cs="Times New Roman"/>
        </w:rPr>
        <w:t>suatu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butir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mampu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membedakan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didik</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sudah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menguasai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kompetensi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didik</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belum</w:t>
      </w:r>
      <w:proofErr w:type="spellEnd"/>
      <w:r w:rsidRPr="003E1EEE">
        <w:rPr>
          <w:rFonts w:ascii="Palatino Linotype" w:eastAsia="Times New Roman" w:hAnsi="Palatino Linotype" w:cs="Times New Roman"/>
        </w:rPr>
        <w:t>/</w:t>
      </w:r>
      <w:proofErr w:type="spellStart"/>
      <w:r w:rsidRPr="003E1EEE">
        <w:rPr>
          <w:rFonts w:ascii="Palatino Linotype" w:eastAsia="Times New Roman" w:hAnsi="Palatino Linotype" w:cs="Times New Roman"/>
        </w:rPr>
        <w:t>kurang</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menguasai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kompetensi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berdasarkan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kriteria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tertentu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Semakin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tinggi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koefisien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pembeda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suatu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butir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semakin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mampu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butir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tersebut</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membedakan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antara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didik</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kurang</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menguasai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kompetensi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peserta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didik</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kurang</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menguasai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kompetensi</w:t>
      </w:r>
      <w:proofErr w:type="spellEnd"/>
      <w:r w:rsidRPr="003E1EEE">
        <w:rPr>
          <w:rFonts w:ascii="Palatino Linotype" w:eastAsia="Times New Roman" w:hAnsi="Palatino Linotype" w:cs="Times New Roman"/>
        </w:rPr>
        <w:t xml:space="preserve"> (Arifin, 2016). </w:t>
      </w:r>
      <w:proofErr w:type="spellStart"/>
      <w:r w:rsidRPr="003E1EEE">
        <w:rPr>
          <w:rFonts w:ascii="Palatino Linotype" w:eastAsia="Times New Roman" w:hAnsi="Palatino Linotype" w:cs="Times New Roman"/>
        </w:rPr>
        <w:t>Pengujian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pembeda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dalam</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ini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menggunakan</w:t>
      </w:r>
      <w:proofErr w:type="spellEnd"/>
      <w:r w:rsidRPr="003E1EEE">
        <w:rPr>
          <w:rFonts w:ascii="Palatino Linotype" w:eastAsia="Times New Roman" w:hAnsi="Palatino Linotype" w:cs="Times New Roman"/>
        </w:rPr>
        <w:t xml:space="preserve"> program </w:t>
      </w:r>
      <w:r w:rsidRPr="003E1EEE">
        <w:rPr>
          <w:rFonts w:ascii="Palatino Linotype" w:eastAsia="Times New Roman" w:hAnsi="Palatino Linotype" w:cs="Times New Roman"/>
          <w:i/>
        </w:rPr>
        <w:t>Microsoft Excel</w:t>
      </w:r>
      <w:r w:rsidR="00284D26" w:rsidRPr="003E1EEE">
        <w:rPr>
          <w:rFonts w:ascii="Palatino Linotype" w:eastAsia="Times New Roman" w:hAnsi="Palatino Linotype" w:cs="Times New Roman"/>
        </w:rPr>
        <w:t xml:space="preserve"> </w:t>
      </w:r>
      <w:proofErr w:type="spellStart"/>
      <w:r w:rsidR="00284D26" w:rsidRPr="003E1EEE">
        <w:rPr>
          <w:rFonts w:ascii="Palatino Linotype" w:eastAsia="Times New Roman" w:hAnsi="Palatino Linotype" w:cs="Times New Roman"/>
        </w:rPr>
        <w:t>dengan</w:t>
      </w:r>
      <w:proofErr w:type="spellEnd"/>
      <w:r w:rsidR="00284D26" w:rsidRPr="003E1EEE">
        <w:rPr>
          <w:rFonts w:ascii="Palatino Linotype" w:eastAsia="Times New Roman" w:hAnsi="Palatino Linotype" w:cs="Times New Roman"/>
        </w:rPr>
        <w:t xml:space="preserve"> </w:t>
      </w:r>
      <w:proofErr w:type="spellStart"/>
      <w:r w:rsidR="00284D26" w:rsidRPr="003E1EEE">
        <w:rPr>
          <w:rFonts w:ascii="Palatino Linotype" w:eastAsia="Times New Roman" w:hAnsi="Palatino Linotype" w:cs="Times New Roman"/>
        </w:rPr>
        <w:t>kriteria</w:t>
      </w:r>
      <w:proofErr w:type="spellEnd"/>
      <w:r w:rsidR="00284D26" w:rsidRPr="003E1EEE">
        <w:rPr>
          <w:rFonts w:ascii="Palatino Linotype" w:eastAsia="Times New Roman" w:hAnsi="Palatino Linotype" w:cs="Times New Roman"/>
        </w:rPr>
        <w:t xml:space="preserve"> pada </w:t>
      </w:r>
      <w:r w:rsidR="00284D26" w:rsidRPr="003E1EEE">
        <w:rPr>
          <w:rFonts w:ascii="Palatino Linotype" w:eastAsia="Times New Roman" w:hAnsi="Palatino Linotype" w:cs="Times New Roman"/>
          <w:lang w:val="id-ID"/>
        </w:rPr>
        <w:t>T</w:t>
      </w:r>
      <w:proofErr w:type="spellStart"/>
      <w:r w:rsidRPr="003E1EEE">
        <w:rPr>
          <w:rFonts w:ascii="Palatino Linotype" w:eastAsia="Times New Roman" w:hAnsi="Palatino Linotype" w:cs="Times New Roman"/>
        </w:rPr>
        <w:t>abel</w:t>
      </w:r>
      <w:proofErr w:type="spellEnd"/>
      <w:r w:rsidRPr="003E1EEE">
        <w:rPr>
          <w:rFonts w:ascii="Palatino Linotype" w:eastAsia="Times New Roman" w:hAnsi="Palatino Linotype" w:cs="Times New Roman"/>
        </w:rPr>
        <w:t xml:space="preserve"> 2.</w:t>
      </w:r>
    </w:p>
    <w:p w14:paraId="5F5DB758" w14:textId="77777777" w:rsidR="003E1EEE" w:rsidRPr="003E1EEE" w:rsidRDefault="003E1EEE" w:rsidP="003E1EEE">
      <w:pPr>
        <w:spacing w:after="0" w:line="240" w:lineRule="auto"/>
        <w:ind w:firstLine="567"/>
        <w:jc w:val="both"/>
        <w:rPr>
          <w:rFonts w:ascii="Palatino Linotype" w:eastAsia="Times New Roman" w:hAnsi="Palatino Linotype" w:cs="Times New Roman"/>
        </w:rPr>
      </w:pPr>
    </w:p>
    <w:p w14:paraId="2A36CBF8" w14:textId="77777777" w:rsidR="00E72077" w:rsidRPr="003E1EEE" w:rsidRDefault="00E72077" w:rsidP="00E72077">
      <w:pPr>
        <w:spacing w:after="0" w:line="240" w:lineRule="auto"/>
        <w:jc w:val="both"/>
        <w:rPr>
          <w:rFonts w:ascii="Palatino Linotype" w:eastAsia="Times New Roman" w:hAnsi="Palatino Linotype" w:cs="Times New Roman"/>
          <w:b/>
        </w:rPr>
      </w:pPr>
      <w:bookmarkStart w:id="31" w:name="_Toc151008413"/>
      <w:r w:rsidRPr="003E1EEE">
        <w:rPr>
          <w:rFonts w:ascii="Palatino Linotype" w:eastAsia="Times New Roman" w:hAnsi="Palatino Linotype" w:cs="Times New Roman"/>
          <w:b/>
        </w:rPr>
        <w:t xml:space="preserve">Tabel 2. </w:t>
      </w:r>
      <w:proofErr w:type="spellStart"/>
      <w:r w:rsidRPr="003E1EEE">
        <w:rPr>
          <w:rFonts w:ascii="Palatino Linotype" w:eastAsia="Times New Roman" w:hAnsi="Palatino Linotype" w:cs="Times New Roman"/>
          <w:b/>
        </w:rPr>
        <w:t>Kriteria</w:t>
      </w:r>
      <w:proofErr w:type="spellEnd"/>
      <w:r w:rsidRPr="003E1EEE">
        <w:rPr>
          <w:rFonts w:ascii="Palatino Linotype" w:eastAsia="Times New Roman" w:hAnsi="Palatino Linotype" w:cs="Times New Roman"/>
          <w:b/>
        </w:rPr>
        <w:t xml:space="preserve"> Daya </w:t>
      </w:r>
      <w:proofErr w:type="spellStart"/>
      <w:r w:rsidRPr="003E1EEE">
        <w:rPr>
          <w:rFonts w:ascii="Palatino Linotype" w:eastAsia="Times New Roman" w:hAnsi="Palatino Linotype" w:cs="Times New Roman"/>
          <w:b/>
        </w:rPr>
        <w:t>Pembeda</w:t>
      </w:r>
      <w:proofErr w:type="spellEnd"/>
      <w:r w:rsidRPr="003E1EEE">
        <w:rPr>
          <w:rFonts w:ascii="Palatino Linotype" w:eastAsia="Times New Roman" w:hAnsi="Palatino Linotype" w:cs="Times New Roman"/>
          <w:b/>
        </w:rPr>
        <w:t xml:space="preserve"> Soal</w:t>
      </w:r>
      <w:bookmarkEnd w:id="3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33"/>
        <w:gridCol w:w="2377"/>
        <w:gridCol w:w="1341"/>
      </w:tblGrid>
      <w:tr w:rsidR="00E72077" w:rsidRPr="003E1EEE" w14:paraId="12466795" w14:textId="77777777" w:rsidTr="003E1EEE">
        <w:tc>
          <w:tcPr>
            <w:tcW w:w="627" w:type="pct"/>
            <w:tcBorders>
              <w:bottom w:val="single" w:sz="4" w:space="0" w:color="auto"/>
            </w:tcBorders>
          </w:tcPr>
          <w:p w14:paraId="133BB90C"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No</w:t>
            </w:r>
          </w:p>
        </w:tc>
        <w:tc>
          <w:tcPr>
            <w:tcW w:w="2795" w:type="pct"/>
            <w:tcBorders>
              <w:bottom w:val="single" w:sz="4" w:space="0" w:color="auto"/>
            </w:tcBorders>
          </w:tcPr>
          <w:p w14:paraId="7536AD90" w14:textId="77777777" w:rsidR="00E72077" w:rsidRPr="003E1EEE" w:rsidRDefault="00E72077" w:rsidP="00E72077">
            <w:pPr>
              <w:jc w:val="both"/>
              <w:rPr>
                <w:rFonts w:ascii="Palatino Linotype" w:eastAsia="Times New Roman" w:hAnsi="Palatino Linotype" w:cs="Times New Roman"/>
                <w:bCs/>
              </w:rPr>
            </w:pPr>
            <w:proofErr w:type="spellStart"/>
            <w:r w:rsidRPr="003E1EEE">
              <w:rPr>
                <w:rFonts w:ascii="Palatino Linotype" w:eastAsia="Times New Roman" w:hAnsi="Palatino Linotype" w:cs="Times New Roman"/>
                <w:bCs/>
              </w:rPr>
              <w:t>Indeks</w:t>
            </w:r>
            <w:proofErr w:type="spellEnd"/>
            <w:r w:rsidRPr="003E1EEE">
              <w:rPr>
                <w:rFonts w:ascii="Palatino Linotype" w:eastAsia="Times New Roman" w:hAnsi="Palatino Linotype" w:cs="Times New Roman"/>
                <w:bCs/>
              </w:rPr>
              <w:t xml:space="preserve"> Daya </w:t>
            </w:r>
            <w:proofErr w:type="spellStart"/>
            <w:r w:rsidRPr="003E1EEE">
              <w:rPr>
                <w:rFonts w:ascii="Palatino Linotype" w:eastAsia="Times New Roman" w:hAnsi="Palatino Linotype" w:cs="Times New Roman"/>
                <w:bCs/>
              </w:rPr>
              <w:t>Pembeda</w:t>
            </w:r>
            <w:proofErr w:type="spellEnd"/>
          </w:p>
        </w:tc>
        <w:tc>
          <w:tcPr>
            <w:tcW w:w="1577" w:type="pct"/>
            <w:tcBorders>
              <w:bottom w:val="single" w:sz="4" w:space="0" w:color="auto"/>
            </w:tcBorders>
          </w:tcPr>
          <w:p w14:paraId="4DAD73F5" w14:textId="77777777" w:rsidR="00E72077" w:rsidRPr="003E1EEE" w:rsidRDefault="00E72077" w:rsidP="00E72077">
            <w:pPr>
              <w:jc w:val="both"/>
              <w:rPr>
                <w:rFonts w:ascii="Palatino Linotype" w:eastAsia="Times New Roman" w:hAnsi="Palatino Linotype" w:cs="Times New Roman"/>
                <w:bCs/>
              </w:rPr>
            </w:pPr>
            <w:proofErr w:type="spellStart"/>
            <w:r w:rsidRPr="003E1EEE">
              <w:rPr>
                <w:rFonts w:ascii="Palatino Linotype" w:eastAsia="Times New Roman" w:hAnsi="Palatino Linotype" w:cs="Times New Roman"/>
                <w:bCs/>
              </w:rPr>
              <w:t>Klasifikasi</w:t>
            </w:r>
            <w:proofErr w:type="spellEnd"/>
          </w:p>
        </w:tc>
      </w:tr>
      <w:tr w:rsidR="00E72077" w:rsidRPr="003E1EEE" w14:paraId="700A9987" w14:textId="77777777" w:rsidTr="003E1EEE">
        <w:tc>
          <w:tcPr>
            <w:tcW w:w="627" w:type="pct"/>
            <w:tcBorders>
              <w:bottom w:val="nil"/>
            </w:tcBorders>
          </w:tcPr>
          <w:p w14:paraId="32006FFC"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1</w:t>
            </w:r>
          </w:p>
        </w:tc>
        <w:tc>
          <w:tcPr>
            <w:tcW w:w="2795" w:type="pct"/>
            <w:tcBorders>
              <w:bottom w:val="nil"/>
            </w:tcBorders>
          </w:tcPr>
          <w:p w14:paraId="55D4DA81"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0.00 – 0.20</w:t>
            </w:r>
          </w:p>
        </w:tc>
        <w:tc>
          <w:tcPr>
            <w:tcW w:w="1577" w:type="pct"/>
            <w:tcBorders>
              <w:bottom w:val="nil"/>
            </w:tcBorders>
          </w:tcPr>
          <w:p w14:paraId="61CF7D66"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Jelek</w:t>
            </w:r>
          </w:p>
        </w:tc>
      </w:tr>
      <w:tr w:rsidR="00E72077" w:rsidRPr="003E1EEE" w14:paraId="74B2C4CF" w14:textId="77777777" w:rsidTr="003E1EEE">
        <w:tc>
          <w:tcPr>
            <w:tcW w:w="627" w:type="pct"/>
            <w:tcBorders>
              <w:top w:val="nil"/>
              <w:bottom w:val="nil"/>
            </w:tcBorders>
          </w:tcPr>
          <w:p w14:paraId="61B0CA53"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2</w:t>
            </w:r>
          </w:p>
        </w:tc>
        <w:tc>
          <w:tcPr>
            <w:tcW w:w="2795" w:type="pct"/>
            <w:tcBorders>
              <w:top w:val="nil"/>
              <w:bottom w:val="nil"/>
            </w:tcBorders>
          </w:tcPr>
          <w:p w14:paraId="564EBCC6"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0.21 – 0.40</w:t>
            </w:r>
          </w:p>
        </w:tc>
        <w:tc>
          <w:tcPr>
            <w:tcW w:w="1577" w:type="pct"/>
            <w:tcBorders>
              <w:top w:val="nil"/>
              <w:bottom w:val="nil"/>
            </w:tcBorders>
          </w:tcPr>
          <w:p w14:paraId="25ACE3FA" w14:textId="77777777" w:rsidR="00E72077" w:rsidRPr="003E1EEE" w:rsidRDefault="00E72077" w:rsidP="00E72077">
            <w:pPr>
              <w:jc w:val="both"/>
              <w:rPr>
                <w:rFonts w:ascii="Palatino Linotype" w:eastAsia="Times New Roman" w:hAnsi="Palatino Linotype" w:cs="Times New Roman"/>
                <w:bCs/>
              </w:rPr>
            </w:pPr>
            <w:proofErr w:type="spellStart"/>
            <w:r w:rsidRPr="003E1EEE">
              <w:rPr>
                <w:rFonts w:ascii="Palatino Linotype" w:eastAsia="Times New Roman" w:hAnsi="Palatino Linotype" w:cs="Times New Roman"/>
                <w:bCs/>
              </w:rPr>
              <w:t>Cukup</w:t>
            </w:r>
            <w:proofErr w:type="spellEnd"/>
          </w:p>
        </w:tc>
      </w:tr>
      <w:tr w:rsidR="00E72077" w:rsidRPr="003E1EEE" w14:paraId="7A5E56A5" w14:textId="77777777" w:rsidTr="003E1EEE">
        <w:tc>
          <w:tcPr>
            <w:tcW w:w="627" w:type="pct"/>
            <w:tcBorders>
              <w:top w:val="nil"/>
              <w:bottom w:val="nil"/>
            </w:tcBorders>
          </w:tcPr>
          <w:p w14:paraId="093534FC"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3</w:t>
            </w:r>
          </w:p>
        </w:tc>
        <w:tc>
          <w:tcPr>
            <w:tcW w:w="2795" w:type="pct"/>
            <w:tcBorders>
              <w:top w:val="nil"/>
              <w:bottom w:val="nil"/>
            </w:tcBorders>
          </w:tcPr>
          <w:p w14:paraId="593E5DB8"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0.41 – 0.70</w:t>
            </w:r>
          </w:p>
        </w:tc>
        <w:tc>
          <w:tcPr>
            <w:tcW w:w="1577" w:type="pct"/>
            <w:tcBorders>
              <w:top w:val="nil"/>
              <w:bottom w:val="nil"/>
            </w:tcBorders>
          </w:tcPr>
          <w:p w14:paraId="489E4232"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Baik</w:t>
            </w:r>
          </w:p>
        </w:tc>
      </w:tr>
      <w:tr w:rsidR="00E72077" w:rsidRPr="003E1EEE" w14:paraId="6DE7D18A" w14:textId="77777777" w:rsidTr="003E1EEE">
        <w:tc>
          <w:tcPr>
            <w:tcW w:w="627" w:type="pct"/>
            <w:tcBorders>
              <w:top w:val="nil"/>
            </w:tcBorders>
          </w:tcPr>
          <w:p w14:paraId="102EFA05"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4</w:t>
            </w:r>
          </w:p>
        </w:tc>
        <w:tc>
          <w:tcPr>
            <w:tcW w:w="2795" w:type="pct"/>
            <w:tcBorders>
              <w:top w:val="nil"/>
            </w:tcBorders>
          </w:tcPr>
          <w:p w14:paraId="753A51E1"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0.71 – 1.00</w:t>
            </w:r>
          </w:p>
        </w:tc>
        <w:tc>
          <w:tcPr>
            <w:tcW w:w="1577" w:type="pct"/>
            <w:tcBorders>
              <w:top w:val="nil"/>
            </w:tcBorders>
          </w:tcPr>
          <w:p w14:paraId="59640A31"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 xml:space="preserve">Baik </w:t>
            </w:r>
            <w:proofErr w:type="spellStart"/>
            <w:r w:rsidRPr="003E1EEE">
              <w:rPr>
                <w:rFonts w:ascii="Palatino Linotype" w:eastAsia="Times New Roman" w:hAnsi="Palatino Linotype" w:cs="Times New Roman"/>
                <w:bCs/>
              </w:rPr>
              <w:t>Sekali</w:t>
            </w:r>
            <w:proofErr w:type="spellEnd"/>
          </w:p>
        </w:tc>
      </w:tr>
    </w:tbl>
    <w:p w14:paraId="715E8FDE" w14:textId="77777777" w:rsidR="00E72077" w:rsidRPr="003E1EEE" w:rsidRDefault="00E72077" w:rsidP="00E72077">
      <w:pPr>
        <w:spacing w:after="0" w:line="240" w:lineRule="auto"/>
        <w:jc w:val="both"/>
        <w:rPr>
          <w:rFonts w:ascii="Palatino Linotype" w:eastAsia="Times New Roman" w:hAnsi="Palatino Linotype" w:cs="Times New Roman"/>
          <w:lang w:val="id-ID"/>
        </w:rPr>
      </w:pPr>
      <w:proofErr w:type="spellStart"/>
      <w:r w:rsidRPr="003E1EEE">
        <w:rPr>
          <w:rFonts w:ascii="Palatino Linotype" w:eastAsia="Times New Roman" w:hAnsi="Palatino Linotype" w:cs="Times New Roman"/>
        </w:rPr>
        <w:t>Sumber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Arikunto</w:t>
      </w:r>
      <w:proofErr w:type="spellEnd"/>
      <w:r w:rsidRPr="003E1EEE">
        <w:rPr>
          <w:rFonts w:ascii="Palatino Linotype" w:eastAsia="Times New Roman" w:hAnsi="Palatino Linotype" w:cs="Times New Roman"/>
        </w:rPr>
        <w:t xml:space="preserve"> (2013)</w:t>
      </w:r>
    </w:p>
    <w:p w14:paraId="53C237DA" w14:textId="77777777" w:rsidR="00E72077" w:rsidRPr="003E1EEE" w:rsidRDefault="00E72077" w:rsidP="00E72077">
      <w:pPr>
        <w:spacing w:after="0" w:line="240" w:lineRule="auto"/>
        <w:jc w:val="both"/>
        <w:rPr>
          <w:rFonts w:ascii="Palatino Linotype" w:eastAsia="Times New Roman" w:hAnsi="Palatino Linotype" w:cs="Times New Roman"/>
          <w:i/>
          <w:lang w:val="id-ID"/>
        </w:rPr>
      </w:pPr>
    </w:p>
    <w:p w14:paraId="5CE577F1" w14:textId="0747607C" w:rsidR="00E72077" w:rsidRPr="003E1EEE" w:rsidRDefault="00E72077" w:rsidP="00E72077">
      <w:pPr>
        <w:spacing w:after="0" w:line="240" w:lineRule="auto"/>
        <w:jc w:val="both"/>
        <w:rPr>
          <w:rFonts w:ascii="Palatino Linotype" w:eastAsia="Times New Roman" w:hAnsi="Palatino Linotype" w:cs="Times New Roman"/>
          <w:b/>
        </w:rPr>
      </w:pPr>
      <w:bookmarkStart w:id="32" w:name="_Toc144015501"/>
      <w:bookmarkStart w:id="33" w:name="_Toc144076412"/>
      <w:bookmarkStart w:id="34" w:name="_Toc144313743"/>
      <w:bookmarkStart w:id="35" w:name="_Toc144622214"/>
      <w:bookmarkStart w:id="36" w:name="_Toc144622773"/>
      <w:bookmarkStart w:id="37" w:name="_Toc144622951"/>
      <w:bookmarkStart w:id="38" w:name="_Toc144623448"/>
      <w:bookmarkStart w:id="39" w:name="_Toc144623704"/>
      <w:bookmarkStart w:id="40" w:name="_Toc151008914"/>
      <w:bookmarkStart w:id="41" w:name="_Toc151455092"/>
      <w:r w:rsidRPr="003E1EEE">
        <w:rPr>
          <w:rFonts w:ascii="Palatino Linotype" w:eastAsia="Times New Roman" w:hAnsi="Palatino Linotype" w:cs="Times New Roman"/>
          <w:b/>
        </w:rPr>
        <w:t xml:space="preserve">Taraf </w:t>
      </w:r>
      <w:proofErr w:type="spellStart"/>
      <w:r w:rsidRPr="003E1EEE">
        <w:rPr>
          <w:rFonts w:ascii="Palatino Linotype" w:eastAsia="Times New Roman" w:hAnsi="Palatino Linotype" w:cs="Times New Roman"/>
          <w:b/>
        </w:rPr>
        <w:t>Kesukaran</w:t>
      </w:r>
      <w:proofErr w:type="spellEnd"/>
      <w:r w:rsidRPr="003E1EEE">
        <w:rPr>
          <w:rFonts w:ascii="Palatino Linotype" w:eastAsia="Times New Roman" w:hAnsi="Palatino Linotype" w:cs="Times New Roman"/>
          <w:b/>
        </w:rPr>
        <w:t xml:space="preserve"> Taraf</w:t>
      </w:r>
      <w:bookmarkEnd w:id="32"/>
      <w:bookmarkEnd w:id="33"/>
      <w:bookmarkEnd w:id="34"/>
      <w:bookmarkEnd w:id="35"/>
      <w:bookmarkEnd w:id="36"/>
      <w:bookmarkEnd w:id="37"/>
      <w:bookmarkEnd w:id="38"/>
      <w:bookmarkEnd w:id="39"/>
      <w:bookmarkEnd w:id="40"/>
      <w:bookmarkEnd w:id="41"/>
      <w:r w:rsidRPr="003E1EEE">
        <w:rPr>
          <w:rFonts w:ascii="Palatino Linotype" w:eastAsia="Times New Roman" w:hAnsi="Palatino Linotype" w:cs="Times New Roman"/>
          <w:b/>
        </w:rPr>
        <w:t xml:space="preserve"> </w:t>
      </w:r>
    </w:p>
    <w:p w14:paraId="6A3738E8" w14:textId="77777777" w:rsidR="00E72077" w:rsidRPr="006E3B30" w:rsidRDefault="00E72077" w:rsidP="003E1EEE">
      <w:pPr>
        <w:spacing w:after="0" w:line="240" w:lineRule="auto"/>
        <w:ind w:firstLine="567"/>
        <w:jc w:val="both"/>
        <w:rPr>
          <w:rFonts w:ascii="Palatino Linotype" w:eastAsia="Times New Roman" w:hAnsi="Palatino Linotype" w:cs="Times New Roman"/>
          <w:lang w:val="fi-FI"/>
        </w:rPr>
      </w:pPr>
      <w:r w:rsidRPr="003E1EEE">
        <w:rPr>
          <w:rFonts w:ascii="Palatino Linotype" w:eastAsia="Times New Roman" w:hAnsi="Palatino Linotype" w:cs="Times New Roman"/>
        </w:rPr>
        <w:t xml:space="preserve">Tingkat </w:t>
      </w:r>
      <w:proofErr w:type="spellStart"/>
      <w:r w:rsidRPr="003E1EEE">
        <w:rPr>
          <w:rFonts w:ascii="Palatino Linotype" w:eastAsia="Times New Roman" w:hAnsi="Palatino Linotype" w:cs="Times New Roman"/>
        </w:rPr>
        <w:t>kesukaran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peluang</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untuk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menjawab</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benar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suatu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pada </w:t>
      </w:r>
      <w:proofErr w:type="spellStart"/>
      <w:r w:rsidRPr="003E1EEE">
        <w:rPr>
          <w:rFonts w:ascii="Palatino Linotype" w:eastAsia="Times New Roman" w:hAnsi="Palatino Linotype" w:cs="Times New Roman"/>
        </w:rPr>
        <w:t>tingkat</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kemampuan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tertentu</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biasanya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dinyatakan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dalam</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bentuk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indeks</w:t>
      </w:r>
      <w:proofErr w:type="spellEnd"/>
      <w:r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lang w:val="fi-FI"/>
        </w:rPr>
        <w:t xml:space="preserve">Menurut Arifin (2016) perhitungan tingkat kesukaran soal adalah pengukuran seberapa besar derajat kesukaran suatu soal. Jika suatu soal memiliki tingkat kesukaran seimbang (proporsional), maka dapat dikatakan bahwa soal tersebut baik. </w:t>
      </w:r>
      <w:r w:rsidRPr="003E1EEE">
        <w:rPr>
          <w:rFonts w:ascii="Palatino Linotype" w:eastAsia="Times New Roman" w:hAnsi="Palatino Linotype" w:cs="Times New Roman"/>
          <w:lang w:val="fi-FI"/>
        </w:rPr>
        <w:lastRenderedPageBreak/>
        <w:t xml:space="preserve">Suatu soal tes hendaknya tidak terlalu sukar dan tidak pula terlalu mudah. Kesukaran digunakan pada </w:t>
      </w:r>
      <w:r w:rsidRPr="003E1EEE">
        <w:rPr>
          <w:rFonts w:ascii="Palatino Linotype" w:eastAsia="Times New Roman" w:hAnsi="Palatino Linotype" w:cs="Times New Roman"/>
          <w:i/>
          <w:lang w:val="fi-FI"/>
        </w:rPr>
        <w:t>Microsoft Excel</w:t>
      </w:r>
      <w:r w:rsidRPr="003E1EEE">
        <w:rPr>
          <w:rFonts w:ascii="Palatino Linotype" w:eastAsia="Times New Roman" w:hAnsi="Palatino Linotype" w:cs="Times New Roman"/>
          <w:lang w:val="fi-FI"/>
        </w:rPr>
        <w:t xml:space="preserve"> untuk menguji tingkat kesukaran soal dalam penelitian. </w:t>
      </w:r>
      <w:r w:rsidRPr="006E3B30">
        <w:rPr>
          <w:rFonts w:ascii="Palatino Linotype" w:eastAsia="Times New Roman" w:hAnsi="Palatino Linotype" w:cs="Times New Roman"/>
          <w:lang w:val="fi-FI"/>
        </w:rPr>
        <w:t>Adapun rumus tingkat kesukaran sebagai berikut:</w:t>
      </w:r>
    </w:p>
    <w:p w14:paraId="638F0CBF" w14:textId="706274F1" w:rsidR="00E72077" w:rsidRPr="006E3B30" w:rsidRDefault="003E1EEE" w:rsidP="00E72077">
      <w:pPr>
        <w:spacing w:after="0" w:line="240" w:lineRule="auto"/>
        <w:jc w:val="both"/>
        <w:rPr>
          <w:rFonts w:ascii="Palatino Linotype" w:eastAsia="Times New Roman" w:hAnsi="Palatino Linotype" w:cs="Times New Roman"/>
          <w:bCs/>
          <w:lang w:val="fi-FI"/>
        </w:rPr>
      </w:pPr>
      <m:oMathPara>
        <m:oMathParaPr>
          <m:jc m:val="center"/>
        </m:oMathParaPr>
        <m:oMath>
          <m:r>
            <m:rPr>
              <m:nor/>
            </m:rPr>
            <w:rPr>
              <w:rFonts w:ascii="Palatino Linotype" w:eastAsia="Times New Roman" w:hAnsi="Palatino Linotype" w:cs="Times New Roman"/>
              <w:bCs/>
              <w:lang w:val="fi-FI"/>
            </w:rPr>
            <m:t>P</m:t>
          </m:r>
          <m:r>
            <m:rPr>
              <m:nor/>
            </m:rPr>
            <w:rPr>
              <w:rFonts w:ascii="Cambria Math" w:eastAsia="Times New Roman" w:hAnsi="Palatino Linotype" w:cs="Times New Roman"/>
              <w:bCs/>
              <w:lang w:val="fi-FI"/>
            </w:rPr>
            <m:t xml:space="preserve"> </m:t>
          </m:r>
          <m:r>
            <m:rPr>
              <m:nor/>
            </m:rPr>
            <w:rPr>
              <w:rFonts w:ascii="Palatino Linotype" w:eastAsia="Times New Roman" w:hAnsi="Palatino Linotype" w:cs="Times New Roman"/>
              <w:bCs/>
              <w:lang w:val="fi-FI"/>
            </w:rPr>
            <m:t>=</m:t>
          </m:r>
          <m:r>
            <m:rPr>
              <m:nor/>
            </m:rPr>
            <w:rPr>
              <w:rFonts w:ascii="Cambria Math" w:eastAsia="Times New Roman" w:hAnsi="Palatino Linotype" w:cs="Times New Roman"/>
              <w:bCs/>
              <w:lang w:val="fi-FI"/>
            </w:rPr>
            <m:t xml:space="preserve"> </m:t>
          </m:r>
          <m:f>
            <m:fPr>
              <m:ctrlPr>
                <w:rPr>
                  <w:rFonts w:ascii="Cambria Math" w:eastAsia="Times New Roman" w:hAnsi="Cambria Math" w:cs="Times New Roman"/>
                  <w:bCs/>
                  <w:i/>
                </w:rPr>
              </m:ctrlPr>
            </m:fPr>
            <m:num>
              <m:r>
                <m:rPr>
                  <m:nor/>
                </m:rPr>
                <w:rPr>
                  <w:rFonts w:ascii="Palatino Linotype" w:eastAsia="Times New Roman" w:hAnsi="Palatino Linotype" w:cs="Times New Roman"/>
                  <w:bCs/>
                  <w:lang w:val="fi-FI"/>
                </w:rPr>
                <m:t>B</m:t>
              </m:r>
            </m:num>
            <m:den>
              <m:r>
                <m:rPr>
                  <m:nor/>
                </m:rPr>
                <w:rPr>
                  <w:rFonts w:ascii="Palatino Linotype" w:eastAsia="Times New Roman" w:hAnsi="Palatino Linotype" w:cs="Times New Roman"/>
                  <w:bCs/>
                  <w:lang w:val="fi-FI"/>
                </w:rPr>
                <m:t>JS</m:t>
              </m:r>
            </m:den>
          </m:f>
        </m:oMath>
      </m:oMathPara>
    </w:p>
    <w:p w14:paraId="01E8EDE2" w14:textId="77777777" w:rsidR="00E72077" w:rsidRPr="006E3B30" w:rsidRDefault="00E72077" w:rsidP="00E72077">
      <w:pPr>
        <w:spacing w:after="0" w:line="240" w:lineRule="auto"/>
        <w:jc w:val="both"/>
        <w:rPr>
          <w:rFonts w:ascii="Palatino Linotype" w:eastAsia="Times New Roman" w:hAnsi="Palatino Linotype" w:cs="Times New Roman"/>
          <w:lang w:val="fi-FI"/>
        </w:rPr>
      </w:pPr>
      <w:r w:rsidRPr="006E3B30">
        <w:rPr>
          <w:rFonts w:ascii="Palatino Linotype" w:eastAsia="Times New Roman" w:hAnsi="Palatino Linotype" w:cs="Times New Roman"/>
          <w:lang w:val="fi-FI"/>
        </w:rPr>
        <w:t xml:space="preserve">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386"/>
        <w:gridCol w:w="3445"/>
      </w:tblGrid>
      <w:tr w:rsidR="00E72077" w:rsidRPr="003E1EEE" w14:paraId="199BF9C0" w14:textId="77777777" w:rsidTr="00E72077">
        <w:tc>
          <w:tcPr>
            <w:tcW w:w="422" w:type="dxa"/>
          </w:tcPr>
          <w:p w14:paraId="5FFA9931"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P</w:t>
            </w:r>
          </w:p>
        </w:tc>
        <w:tc>
          <w:tcPr>
            <w:tcW w:w="395" w:type="dxa"/>
          </w:tcPr>
          <w:p w14:paraId="2BD3DF72"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w:t>
            </w:r>
          </w:p>
        </w:tc>
        <w:tc>
          <w:tcPr>
            <w:tcW w:w="3747" w:type="dxa"/>
          </w:tcPr>
          <w:p w14:paraId="7A2FDF71"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 xml:space="preserve"> Angka </w:t>
            </w:r>
            <w:proofErr w:type="spellStart"/>
            <w:r w:rsidRPr="003E1EEE">
              <w:rPr>
                <w:rFonts w:ascii="Palatino Linotype" w:eastAsia="Times New Roman" w:hAnsi="Palatino Linotype" w:cs="Times New Roman"/>
              </w:rPr>
              <w:t>indeks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kesukaran</w:t>
            </w:r>
            <w:proofErr w:type="spellEnd"/>
            <w:r w:rsidRPr="003E1EEE">
              <w:rPr>
                <w:rFonts w:ascii="Palatino Linotype" w:eastAsia="Times New Roman" w:hAnsi="Palatino Linotype" w:cs="Times New Roman"/>
              </w:rPr>
              <w:t xml:space="preserve"> item  </w:t>
            </w:r>
          </w:p>
        </w:tc>
      </w:tr>
      <w:tr w:rsidR="00E72077" w:rsidRPr="003E1EEE" w14:paraId="61DDADDD" w14:textId="77777777" w:rsidTr="00E72077">
        <w:tc>
          <w:tcPr>
            <w:tcW w:w="422" w:type="dxa"/>
          </w:tcPr>
          <w:p w14:paraId="0FC8EC6E"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B</w:t>
            </w:r>
          </w:p>
        </w:tc>
        <w:tc>
          <w:tcPr>
            <w:tcW w:w="395" w:type="dxa"/>
          </w:tcPr>
          <w:p w14:paraId="2A22FBD9"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w:t>
            </w:r>
          </w:p>
        </w:tc>
        <w:tc>
          <w:tcPr>
            <w:tcW w:w="3747" w:type="dxa"/>
          </w:tcPr>
          <w:p w14:paraId="1B247D0A"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Banyaknya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menjawab</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soal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itu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betul</w:t>
            </w:r>
            <w:proofErr w:type="spellEnd"/>
            <w:r w:rsidRPr="003E1EEE">
              <w:rPr>
                <w:rFonts w:ascii="Palatino Linotype" w:eastAsia="Times New Roman" w:hAnsi="Palatino Linotype" w:cs="Times New Roman"/>
              </w:rPr>
              <w:t xml:space="preserve"> </w:t>
            </w:r>
          </w:p>
        </w:tc>
      </w:tr>
      <w:tr w:rsidR="00E72077" w:rsidRPr="003E1EEE" w14:paraId="04776803" w14:textId="77777777" w:rsidTr="00E72077">
        <w:tc>
          <w:tcPr>
            <w:tcW w:w="422" w:type="dxa"/>
          </w:tcPr>
          <w:p w14:paraId="1063F132"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JS</w:t>
            </w:r>
          </w:p>
        </w:tc>
        <w:tc>
          <w:tcPr>
            <w:tcW w:w="395" w:type="dxa"/>
          </w:tcPr>
          <w:p w14:paraId="6528D2F2"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w:t>
            </w:r>
          </w:p>
        </w:tc>
        <w:tc>
          <w:tcPr>
            <w:tcW w:w="3747" w:type="dxa"/>
          </w:tcPr>
          <w:p w14:paraId="6A316833" w14:textId="77777777" w:rsidR="00E72077" w:rsidRPr="003E1EEE" w:rsidRDefault="00E72077" w:rsidP="00E72077">
            <w:pPr>
              <w:jc w:val="both"/>
              <w:rPr>
                <w:rFonts w:ascii="Palatino Linotype" w:eastAsia="Times New Roman" w:hAnsi="Palatino Linotype" w:cs="Times New Roman"/>
              </w:rPr>
            </w:pPr>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Jumlah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seluruh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siswa</w:t>
            </w:r>
            <w:proofErr w:type="spellEnd"/>
            <w:r w:rsidRPr="003E1EEE">
              <w:rPr>
                <w:rFonts w:ascii="Palatino Linotype" w:eastAsia="Times New Roman" w:hAnsi="Palatino Linotype" w:cs="Times New Roman"/>
              </w:rPr>
              <w:t xml:space="preserve"> </w:t>
            </w:r>
          </w:p>
        </w:tc>
      </w:tr>
    </w:tbl>
    <w:p w14:paraId="3E4EE5B9" w14:textId="77777777" w:rsidR="003E1EEE" w:rsidRPr="003E1EEE" w:rsidRDefault="003E1EEE" w:rsidP="00E72077">
      <w:pPr>
        <w:spacing w:after="0" w:line="240" w:lineRule="auto"/>
        <w:ind w:firstLine="720"/>
        <w:jc w:val="both"/>
        <w:rPr>
          <w:rFonts w:ascii="Palatino Linotype" w:eastAsia="Times New Roman" w:hAnsi="Palatino Linotype" w:cs="Times New Roman"/>
          <w:lang w:val="fi-FI"/>
        </w:rPr>
      </w:pPr>
    </w:p>
    <w:p w14:paraId="73DDFBC0" w14:textId="663C9152" w:rsidR="00E72077" w:rsidRPr="003E1EEE" w:rsidRDefault="00E72077" w:rsidP="00E72077">
      <w:pPr>
        <w:spacing w:after="0" w:line="240" w:lineRule="auto"/>
        <w:ind w:firstLine="720"/>
        <w:jc w:val="both"/>
        <w:rPr>
          <w:rFonts w:ascii="Palatino Linotype" w:eastAsia="Times New Roman" w:hAnsi="Palatino Linotype" w:cs="Times New Roman"/>
          <w:lang w:val="fi-FI"/>
        </w:rPr>
      </w:pPr>
      <w:r w:rsidRPr="003E1EEE">
        <w:rPr>
          <w:rFonts w:ascii="Palatino Linotype" w:eastAsia="Times New Roman" w:hAnsi="Palatino Linotype" w:cs="Times New Roman"/>
          <w:lang w:val="fi-FI"/>
        </w:rPr>
        <w:t>Arifin (2016) men</w:t>
      </w:r>
      <w:r w:rsidR="003E1EEE" w:rsidRPr="003E1EEE">
        <w:rPr>
          <w:rFonts w:ascii="Palatino Linotype" w:eastAsia="Times New Roman" w:hAnsi="Palatino Linotype" w:cs="Times New Roman"/>
          <w:lang w:val="fi-FI"/>
        </w:rPr>
        <w:t>y</w:t>
      </w:r>
      <w:r w:rsidRPr="003E1EEE">
        <w:rPr>
          <w:rFonts w:ascii="Palatino Linotype" w:eastAsia="Times New Roman" w:hAnsi="Palatino Linotype" w:cs="Times New Roman"/>
          <w:lang w:val="fi-FI"/>
        </w:rPr>
        <w:t xml:space="preserve">atakan </w:t>
      </w:r>
      <w:r w:rsidR="003E1EEE" w:rsidRPr="003E1EEE">
        <w:rPr>
          <w:rFonts w:ascii="Palatino Linotype" w:eastAsia="Times New Roman" w:hAnsi="Palatino Linotype" w:cs="Times New Roman"/>
          <w:lang w:val="fi-FI"/>
        </w:rPr>
        <w:t xml:space="preserve">bahwa </w:t>
      </w:r>
      <w:r w:rsidRPr="003E1EEE">
        <w:rPr>
          <w:rFonts w:ascii="Palatino Linotype" w:eastAsia="Times New Roman" w:hAnsi="Palatino Linotype" w:cs="Times New Roman"/>
          <w:lang w:val="fi-FI"/>
        </w:rPr>
        <w:t>semakin tinggi indeks tingkat kesukaran (P), maka semakin mudah soalnya. Sebaliknya, semakin rendah tingkat kesukaran, maka semakin sulit soalnya. Untuk menafsirkan tingkat kesukaran tersebut, dapat digunakan kriteria pada Table 3.</w:t>
      </w:r>
      <w:bookmarkStart w:id="42" w:name="_Toc151008414"/>
    </w:p>
    <w:p w14:paraId="5E0754A3" w14:textId="77777777" w:rsidR="003E1EEE" w:rsidRPr="003E1EEE" w:rsidRDefault="003E1EEE" w:rsidP="00E72077">
      <w:pPr>
        <w:spacing w:after="0" w:line="240" w:lineRule="auto"/>
        <w:ind w:firstLine="720"/>
        <w:jc w:val="both"/>
        <w:rPr>
          <w:rFonts w:ascii="Palatino Linotype" w:eastAsia="Times New Roman" w:hAnsi="Palatino Linotype" w:cs="Times New Roman"/>
          <w:lang w:val="id-ID"/>
        </w:rPr>
      </w:pPr>
    </w:p>
    <w:p w14:paraId="260FEB97" w14:textId="77777777" w:rsidR="00E72077" w:rsidRPr="003E1EEE" w:rsidRDefault="00E72077" w:rsidP="00E72077">
      <w:pPr>
        <w:spacing w:after="0" w:line="240" w:lineRule="auto"/>
        <w:ind w:left="1134" w:hanging="1134"/>
        <w:jc w:val="both"/>
        <w:rPr>
          <w:rFonts w:ascii="Palatino Linotype" w:eastAsia="Times New Roman" w:hAnsi="Palatino Linotype" w:cs="Times New Roman"/>
          <w:b/>
        </w:rPr>
      </w:pPr>
      <w:r w:rsidRPr="003E1EEE">
        <w:rPr>
          <w:rFonts w:ascii="Palatino Linotype" w:eastAsia="Times New Roman" w:hAnsi="Palatino Linotype" w:cs="Times New Roman"/>
          <w:b/>
        </w:rPr>
        <w:t xml:space="preserve">Tabel 3. </w:t>
      </w:r>
      <w:proofErr w:type="spellStart"/>
      <w:r w:rsidRPr="003E1EEE">
        <w:rPr>
          <w:rFonts w:ascii="Palatino Linotype" w:eastAsia="Times New Roman" w:hAnsi="Palatino Linotype" w:cs="Times New Roman"/>
          <w:b/>
        </w:rPr>
        <w:t>Klasifikasi</w:t>
      </w:r>
      <w:proofErr w:type="spellEnd"/>
      <w:r w:rsidRPr="003E1EEE">
        <w:rPr>
          <w:rFonts w:ascii="Palatino Linotype" w:eastAsia="Times New Roman" w:hAnsi="Palatino Linotype" w:cs="Times New Roman"/>
          <w:b/>
        </w:rPr>
        <w:t xml:space="preserve"> Taraf </w:t>
      </w:r>
      <w:proofErr w:type="spellStart"/>
      <w:r w:rsidRPr="003E1EEE">
        <w:rPr>
          <w:rFonts w:ascii="Palatino Linotype" w:eastAsia="Times New Roman" w:hAnsi="Palatino Linotype" w:cs="Times New Roman"/>
          <w:b/>
        </w:rPr>
        <w:t>Kesukaran</w:t>
      </w:r>
      <w:proofErr w:type="spellEnd"/>
      <w:r w:rsidRPr="003E1EEE">
        <w:rPr>
          <w:rFonts w:ascii="Palatino Linotype" w:eastAsia="Times New Roman" w:hAnsi="Palatino Linotype" w:cs="Times New Roman"/>
          <w:b/>
        </w:rPr>
        <w:t xml:space="preserve"> Soal</w:t>
      </w:r>
      <w:bookmarkEnd w:id="42"/>
    </w:p>
    <w:tbl>
      <w:tblPr>
        <w:tblStyle w:val="TableGrid"/>
        <w:tblW w:w="5000" w:type="pct"/>
        <w:tblBorders>
          <w:left w:val="none" w:sz="0" w:space="0" w:color="auto"/>
          <w:right w:val="none" w:sz="0" w:space="0" w:color="auto"/>
        </w:tblBorders>
        <w:tblLook w:val="04A0" w:firstRow="1" w:lastRow="0" w:firstColumn="1" w:lastColumn="0" w:noHBand="0" w:noVBand="1"/>
      </w:tblPr>
      <w:tblGrid>
        <w:gridCol w:w="519"/>
        <w:gridCol w:w="1823"/>
        <w:gridCol w:w="1909"/>
      </w:tblGrid>
      <w:tr w:rsidR="00E72077" w:rsidRPr="003E1EEE" w14:paraId="6178ED2E" w14:textId="77777777" w:rsidTr="003E1EEE">
        <w:tc>
          <w:tcPr>
            <w:tcW w:w="581" w:type="pct"/>
            <w:tcBorders>
              <w:bottom w:val="nil"/>
              <w:right w:val="nil"/>
            </w:tcBorders>
          </w:tcPr>
          <w:p w14:paraId="4BCDB6A1"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No</w:t>
            </w:r>
          </w:p>
        </w:tc>
        <w:tc>
          <w:tcPr>
            <w:tcW w:w="2159" w:type="pct"/>
            <w:tcBorders>
              <w:left w:val="nil"/>
              <w:bottom w:val="nil"/>
              <w:right w:val="nil"/>
            </w:tcBorders>
          </w:tcPr>
          <w:p w14:paraId="2DE40FDD" w14:textId="2DD60A18" w:rsidR="00E72077" w:rsidRPr="003E1EEE" w:rsidRDefault="00E72077" w:rsidP="00E72077">
            <w:pPr>
              <w:jc w:val="both"/>
              <w:rPr>
                <w:rFonts w:ascii="Palatino Linotype" w:eastAsia="Times New Roman" w:hAnsi="Palatino Linotype" w:cs="Times New Roman"/>
                <w:bCs/>
              </w:rPr>
            </w:pPr>
            <w:proofErr w:type="spellStart"/>
            <w:r w:rsidRPr="003E1EEE">
              <w:rPr>
                <w:rFonts w:ascii="Palatino Linotype" w:eastAsia="Times New Roman" w:hAnsi="Palatino Linotype" w:cs="Times New Roman"/>
                <w:bCs/>
              </w:rPr>
              <w:t>Indeks</w:t>
            </w:r>
            <w:proofErr w:type="spellEnd"/>
            <w:r w:rsidRPr="003E1EEE">
              <w:rPr>
                <w:rFonts w:ascii="Palatino Linotype" w:eastAsia="Times New Roman" w:hAnsi="Palatino Linotype" w:cs="Times New Roman"/>
                <w:bCs/>
              </w:rPr>
              <w:t xml:space="preserve"> </w:t>
            </w:r>
            <w:proofErr w:type="spellStart"/>
            <w:r w:rsidR="003E1EEE">
              <w:rPr>
                <w:rFonts w:ascii="Palatino Linotype" w:eastAsia="Times New Roman" w:hAnsi="Palatino Linotype" w:cs="Times New Roman"/>
                <w:bCs/>
              </w:rPr>
              <w:t>k</w:t>
            </w:r>
            <w:r w:rsidRPr="003E1EEE">
              <w:rPr>
                <w:rFonts w:ascii="Palatino Linotype" w:eastAsia="Times New Roman" w:hAnsi="Palatino Linotype" w:cs="Times New Roman"/>
                <w:bCs/>
              </w:rPr>
              <w:t>esukaran</w:t>
            </w:r>
            <w:proofErr w:type="spellEnd"/>
          </w:p>
        </w:tc>
        <w:tc>
          <w:tcPr>
            <w:tcW w:w="2260" w:type="pct"/>
            <w:tcBorders>
              <w:left w:val="nil"/>
              <w:bottom w:val="nil"/>
            </w:tcBorders>
          </w:tcPr>
          <w:p w14:paraId="21414ECE" w14:textId="59DEFEF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 xml:space="preserve">Tingkat </w:t>
            </w:r>
            <w:proofErr w:type="spellStart"/>
            <w:r w:rsidR="003E1EEE">
              <w:rPr>
                <w:rFonts w:ascii="Palatino Linotype" w:eastAsia="Times New Roman" w:hAnsi="Palatino Linotype" w:cs="Times New Roman"/>
                <w:bCs/>
              </w:rPr>
              <w:t>k</w:t>
            </w:r>
            <w:r w:rsidRPr="003E1EEE">
              <w:rPr>
                <w:rFonts w:ascii="Palatino Linotype" w:eastAsia="Times New Roman" w:hAnsi="Palatino Linotype" w:cs="Times New Roman"/>
                <w:bCs/>
              </w:rPr>
              <w:t>esukaran</w:t>
            </w:r>
            <w:proofErr w:type="spellEnd"/>
          </w:p>
        </w:tc>
      </w:tr>
      <w:tr w:rsidR="00E72077" w:rsidRPr="003E1EEE" w14:paraId="3A5E96BD" w14:textId="77777777" w:rsidTr="003E1EEE">
        <w:tc>
          <w:tcPr>
            <w:tcW w:w="581" w:type="pct"/>
            <w:tcBorders>
              <w:top w:val="nil"/>
              <w:bottom w:val="nil"/>
              <w:right w:val="nil"/>
            </w:tcBorders>
          </w:tcPr>
          <w:p w14:paraId="772FEE53"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1</w:t>
            </w:r>
          </w:p>
        </w:tc>
        <w:tc>
          <w:tcPr>
            <w:tcW w:w="2159" w:type="pct"/>
            <w:tcBorders>
              <w:top w:val="nil"/>
              <w:left w:val="nil"/>
              <w:bottom w:val="nil"/>
              <w:right w:val="nil"/>
            </w:tcBorders>
          </w:tcPr>
          <w:p w14:paraId="04D6E695"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0.00 – 0.30</w:t>
            </w:r>
          </w:p>
        </w:tc>
        <w:tc>
          <w:tcPr>
            <w:tcW w:w="2260" w:type="pct"/>
            <w:tcBorders>
              <w:top w:val="nil"/>
              <w:left w:val="nil"/>
              <w:bottom w:val="nil"/>
            </w:tcBorders>
          </w:tcPr>
          <w:p w14:paraId="4358A27E" w14:textId="77777777" w:rsidR="00E72077" w:rsidRPr="003E1EEE" w:rsidRDefault="00E72077" w:rsidP="00E72077">
            <w:pPr>
              <w:jc w:val="both"/>
              <w:rPr>
                <w:rFonts w:ascii="Palatino Linotype" w:eastAsia="Times New Roman" w:hAnsi="Palatino Linotype" w:cs="Times New Roman"/>
                <w:bCs/>
              </w:rPr>
            </w:pPr>
            <w:proofErr w:type="spellStart"/>
            <w:r w:rsidRPr="003E1EEE">
              <w:rPr>
                <w:rFonts w:ascii="Palatino Linotype" w:eastAsia="Times New Roman" w:hAnsi="Palatino Linotype" w:cs="Times New Roman"/>
                <w:bCs/>
              </w:rPr>
              <w:t>Sukar</w:t>
            </w:r>
            <w:proofErr w:type="spellEnd"/>
          </w:p>
        </w:tc>
      </w:tr>
      <w:tr w:rsidR="00E72077" w:rsidRPr="003E1EEE" w14:paraId="734B3D68" w14:textId="77777777" w:rsidTr="003E1EEE">
        <w:tc>
          <w:tcPr>
            <w:tcW w:w="581" w:type="pct"/>
            <w:tcBorders>
              <w:top w:val="nil"/>
              <w:bottom w:val="nil"/>
              <w:right w:val="nil"/>
            </w:tcBorders>
          </w:tcPr>
          <w:p w14:paraId="59C997C4"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2</w:t>
            </w:r>
          </w:p>
        </w:tc>
        <w:tc>
          <w:tcPr>
            <w:tcW w:w="2159" w:type="pct"/>
            <w:tcBorders>
              <w:top w:val="nil"/>
              <w:left w:val="nil"/>
              <w:bottom w:val="nil"/>
              <w:right w:val="nil"/>
            </w:tcBorders>
          </w:tcPr>
          <w:p w14:paraId="25D02281"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0.31 – 0.70</w:t>
            </w:r>
          </w:p>
        </w:tc>
        <w:tc>
          <w:tcPr>
            <w:tcW w:w="2260" w:type="pct"/>
            <w:tcBorders>
              <w:top w:val="nil"/>
              <w:left w:val="nil"/>
              <w:bottom w:val="nil"/>
            </w:tcBorders>
          </w:tcPr>
          <w:p w14:paraId="3CC882B5"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Sedang</w:t>
            </w:r>
          </w:p>
        </w:tc>
      </w:tr>
      <w:tr w:rsidR="00E72077" w:rsidRPr="003E1EEE" w14:paraId="54103505" w14:textId="77777777" w:rsidTr="003E1EEE">
        <w:tc>
          <w:tcPr>
            <w:tcW w:w="581" w:type="pct"/>
            <w:tcBorders>
              <w:top w:val="nil"/>
              <w:right w:val="nil"/>
            </w:tcBorders>
          </w:tcPr>
          <w:p w14:paraId="287FAEF3"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3</w:t>
            </w:r>
          </w:p>
        </w:tc>
        <w:tc>
          <w:tcPr>
            <w:tcW w:w="2159" w:type="pct"/>
            <w:tcBorders>
              <w:top w:val="nil"/>
              <w:left w:val="nil"/>
              <w:right w:val="nil"/>
            </w:tcBorders>
          </w:tcPr>
          <w:p w14:paraId="456776F8" w14:textId="77777777" w:rsidR="00E72077" w:rsidRPr="003E1EEE" w:rsidRDefault="00E72077" w:rsidP="00E72077">
            <w:pPr>
              <w:jc w:val="both"/>
              <w:rPr>
                <w:rFonts w:ascii="Palatino Linotype" w:eastAsia="Times New Roman" w:hAnsi="Palatino Linotype" w:cs="Times New Roman"/>
                <w:bCs/>
              </w:rPr>
            </w:pPr>
            <w:r w:rsidRPr="003E1EEE">
              <w:rPr>
                <w:rFonts w:ascii="Palatino Linotype" w:eastAsia="Times New Roman" w:hAnsi="Palatino Linotype" w:cs="Times New Roman"/>
                <w:bCs/>
              </w:rPr>
              <w:t>0.71 – 1.00</w:t>
            </w:r>
          </w:p>
        </w:tc>
        <w:tc>
          <w:tcPr>
            <w:tcW w:w="2260" w:type="pct"/>
            <w:tcBorders>
              <w:top w:val="nil"/>
              <w:left w:val="nil"/>
            </w:tcBorders>
          </w:tcPr>
          <w:p w14:paraId="2D4BE801" w14:textId="77777777" w:rsidR="00E72077" w:rsidRPr="003E1EEE" w:rsidRDefault="00E72077" w:rsidP="00E72077">
            <w:pPr>
              <w:jc w:val="both"/>
              <w:rPr>
                <w:rFonts w:ascii="Palatino Linotype" w:eastAsia="Times New Roman" w:hAnsi="Palatino Linotype" w:cs="Times New Roman"/>
                <w:bCs/>
              </w:rPr>
            </w:pPr>
            <w:proofErr w:type="spellStart"/>
            <w:r w:rsidRPr="003E1EEE">
              <w:rPr>
                <w:rFonts w:ascii="Palatino Linotype" w:eastAsia="Times New Roman" w:hAnsi="Palatino Linotype" w:cs="Times New Roman"/>
                <w:bCs/>
              </w:rPr>
              <w:t>Mudah</w:t>
            </w:r>
            <w:proofErr w:type="spellEnd"/>
          </w:p>
        </w:tc>
      </w:tr>
    </w:tbl>
    <w:p w14:paraId="0CCEE5AC" w14:textId="77777777" w:rsidR="00E72077" w:rsidRPr="003E1EEE" w:rsidRDefault="00E72077" w:rsidP="00E72077">
      <w:pPr>
        <w:spacing w:after="0" w:line="240" w:lineRule="auto"/>
        <w:jc w:val="both"/>
        <w:rPr>
          <w:rFonts w:ascii="Palatino Linotype" w:eastAsia="Times New Roman" w:hAnsi="Palatino Linotype" w:cs="Times New Roman"/>
          <w:lang w:val="id-ID"/>
        </w:rPr>
      </w:pPr>
      <w:proofErr w:type="spellStart"/>
      <w:r w:rsidRPr="003E1EEE">
        <w:rPr>
          <w:rFonts w:ascii="Palatino Linotype" w:eastAsia="Times New Roman" w:hAnsi="Palatino Linotype" w:cs="Times New Roman"/>
        </w:rPr>
        <w:t>Sumber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Arikunto</w:t>
      </w:r>
      <w:proofErr w:type="spellEnd"/>
      <w:r w:rsidRPr="003E1EEE">
        <w:rPr>
          <w:rFonts w:ascii="Palatino Linotype" w:eastAsia="Times New Roman" w:hAnsi="Palatino Linotype" w:cs="Times New Roman"/>
        </w:rPr>
        <w:t xml:space="preserve"> (2013)</w:t>
      </w:r>
    </w:p>
    <w:p w14:paraId="784DBDB0" w14:textId="77777777" w:rsidR="00E72077" w:rsidRPr="003E1EEE" w:rsidRDefault="00E72077" w:rsidP="00E72077">
      <w:pPr>
        <w:spacing w:after="0" w:line="240" w:lineRule="auto"/>
        <w:jc w:val="both"/>
        <w:rPr>
          <w:rFonts w:ascii="Palatino Linotype" w:eastAsia="Times New Roman" w:hAnsi="Palatino Linotype" w:cs="Times New Roman"/>
          <w:b/>
          <w:i/>
          <w:lang w:val="id-ID"/>
        </w:rPr>
      </w:pPr>
    </w:p>
    <w:p w14:paraId="597310B5" w14:textId="77777777" w:rsidR="00E72077" w:rsidRPr="003E1EEE" w:rsidRDefault="00E72077" w:rsidP="00E72077">
      <w:pPr>
        <w:spacing w:after="0" w:line="240" w:lineRule="auto"/>
        <w:jc w:val="both"/>
        <w:rPr>
          <w:rFonts w:ascii="Palatino Linotype" w:eastAsia="Times New Roman" w:hAnsi="Palatino Linotype" w:cs="Times New Roman"/>
          <w:b/>
        </w:rPr>
      </w:pPr>
      <w:r w:rsidRPr="003E1EEE">
        <w:rPr>
          <w:rFonts w:ascii="Palatino Linotype" w:eastAsia="Times New Roman" w:hAnsi="Palatino Linotype" w:cs="Times New Roman"/>
          <w:b/>
        </w:rPr>
        <w:t xml:space="preserve">Teknik </w:t>
      </w:r>
      <w:proofErr w:type="spellStart"/>
      <w:r w:rsidRPr="003E1EEE">
        <w:rPr>
          <w:rFonts w:ascii="Palatino Linotype" w:eastAsia="Times New Roman" w:hAnsi="Palatino Linotype" w:cs="Times New Roman"/>
          <w:b/>
        </w:rPr>
        <w:t>Analisis</w:t>
      </w:r>
      <w:proofErr w:type="spellEnd"/>
      <w:r w:rsidRPr="003E1EEE">
        <w:rPr>
          <w:rFonts w:ascii="Palatino Linotype" w:eastAsia="Times New Roman" w:hAnsi="Palatino Linotype" w:cs="Times New Roman"/>
          <w:b/>
        </w:rPr>
        <w:t xml:space="preserve"> Data</w:t>
      </w:r>
    </w:p>
    <w:p w14:paraId="2E54CEB1" w14:textId="3156E9BB" w:rsidR="00E72077" w:rsidRPr="003E1EEE" w:rsidRDefault="00E72077" w:rsidP="00E72077">
      <w:pPr>
        <w:spacing w:after="0" w:line="240" w:lineRule="auto"/>
        <w:jc w:val="both"/>
        <w:rPr>
          <w:rFonts w:ascii="Palatino Linotype" w:eastAsia="Times New Roman" w:hAnsi="Palatino Linotype" w:cs="Times New Roman"/>
          <w:b/>
        </w:rPr>
      </w:pPr>
      <w:r w:rsidRPr="003E1EEE">
        <w:rPr>
          <w:rFonts w:ascii="Palatino Linotype" w:eastAsia="Times New Roman" w:hAnsi="Palatino Linotype" w:cs="Times New Roman"/>
          <w:b/>
        </w:rPr>
        <w:t xml:space="preserve">Uji </w:t>
      </w:r>
      <w:proofErr w:type="spellStart"/>
      <w:r w:rsidRPr="003E1EEE">
        <w:rPr>
          <w:rFonts w:ascii="Palatino Linotype" w:eastAsia="Times New Roman" w:hAnsi="Palatino Linotype" w:cs="Times New Roman"/>
          <w:b/>
        </w:rPr>
        <w:t>Normalitas</w:t>
      </w:r>
      <w:proofErr w:type="spellEnd"/>
    </w:p>
    <w:p w14:paraId="068A151A" w14:textId="50EF9580" w:rsidR="00E72077" w:rsidRPr="003E1EEE" w:rsidRDefault="00E72077" w:rsidP="003E1EEE">
      <w:pPr>
        <w:spacing w:after="0" w:line="240" w:lineRule="auto"/>
        <w:ind w:firstLine="567"/>
        <w:jc w:val="both"/>
        <w:rPr>
          <w:rFonts w:ascii="Palatino Linotype" w:eastAsia="Times New Roman" w:hAnsi="Palatino Linotype" w:cs="Times New Roman"/>
        </w:rPr>
      </w:pPr>
      <w:bookmarkStart w:id="43" w:name="_Toc138239821"/>
      <w:bookmarkStart w:id="44" w:name="_Toc138248562"/>
      <w:proofErr w:type="spellStart"/>
      <w:r w:rsidRPr="003E1EEE">
        <w:rPr>
          <w:rFonts w:ascii="Palatino Linotype" w:eastAsia="Times New Roman" w:hAnsi="Palatino Linotype" w:cs="Times New Roman"/>
          <w:sz w:val="24"/>
          <w:szCs w:val="24"/>
        </w:rPr>
        <w:t>Untuk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mengetahui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apakah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informasi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hasil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i/>
        </w:rPr>
        <w:t>posttes</w:t>
      </w:r>
      <w:proofErr w:type="spellEnd"/>
      <w:r w:rsidRPr="003E1EEE">
        <w:rPr>
          <w:rFonts w:ascii="Palatino Linotype" w:eastAsia="Times New Roman" w:hAnsi="Palatino Linotype" w:cs="Times New Roman"/>
        </w:rPr>
        <w:t xml:space="preserve"> di </w:t>
      </w:r>
      <w:proofErr w:type="spellStart"/>
      <w:r w:rsidRPr="003E1EEE">
        <w:rPr>
          <w:rFonts w:ascii="Palatino Linotype" w:eastAsia="Times New Roman" w:hAnsi="Palatino Linotype" w:cs="Times New Roman"/>
        </w:rPr>
        <w:t>kelas</w:t>
      </w:r>
      <w:proofErr w:type="spellEnd"/>
      <w:r w:rsidRPr="003E1EEE">
        <w:rPr>
          <w:rFonts w:ascii="Palatino Linotype" w:eastAsia="Times New Roman" w:hAnsi="Palatino Linotype" w:cs="Times New Roman"/>
        </w:rPr>
        <w:t xml:space="preserve"> X rata-rata </w:t>
      </w:r>
      <w:proofErr w:type="spellStart"/>
      <w:r w:rsidRPr="003E1EEE">
        <w:rPr>
          <w:rFonts w:ascii="Palatino Linotype" w:eastAsia="Times New Roman" w:hAnsi="Palatino Linotype" w:cs="Times New Roman"/>
        </w:rPr>
        <w:t>tersebar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atau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tidak</w:t>
      </w:r>
      <w:proofErr w:type="spellEnd"/>
      <w:r w:rsidRPr="003E1EEE">
        <w:rPr>
          <w:rFonts w:ascii="Palatino Linotype" w:eastAsia="Times New Roman" w:hAnsi="Palatino Linotype" w:cs="Times New Roman"/>
        </w:rPr>
        <w:t xml:space="preserve">. Hasil </w:t>
      </w:r>
      <w:r w:rsidRPr="003E1EEE">
        <w:rPr>
          <w:rFonts w:ascii="Palatino Linotype" w:eastAsia="Times New Roman" w:hAnsi="Palatino Linotype" w:cs="Times New Roman"/>
          <w:i/>
          <w:iCs/>
        </w:rPr>
        <w:t>post-test</w:t>
      </w:r>
      <w:r w:rsidRPr="003E1EEE">
        <w:rPr>
          <w:rFonts w:ascii="Palatino Linotype" w:eastAsia="Times New Roman" w:hAnsi="Palatino Linotype" w:cs="Times New Roman"/>
        </w:rPr>
        <w:t xml:space="preserve"> uji </w:t>
      </w:r>
      <w:proofErr w:type="spellStart"/>
      <w:r w:rsidRPr="003E1EEE">
        <w:rPr>
          <w:rFonts w:ascii="Palatino Linotype" w:eastAsia="Times New Roman" w:hAnsi="Palatino Linotype" w:cs="Times New Roman"/>
        </w:rPr>
        <w:t>normalitas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menyimpulkan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sebagai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berikut</w:t>
      </w:r>
      <w:proofErr w:type="spellEnd"/>
      <w:r w:rsidRPr="003E1EEE">
        <w:rPr>
          <w:rFonts w:ascii="Palatino Linotype" w:eastAsia="Times New Roman" w:hAnsi="Palatino Linotype" w:cs="Times New Roman"/>
        </w:rPr>
        <w:t xml:space="preserve">: a) Data </w:t>
      </w:r>
      <w:proofErr w:type="spellStart"/>
      <w:r w:rsidRPr="003E1EEE">
        <w:rPr>
          <w:rFonts w:ascii="Palatino Linotype" w:eastAsia="Times New Roman" w:hAnsi="Palatino Linotype" w:cs="Times New Roman"/>
        </w:rPr>
        <w:t>dikatakan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berdistribusi</w:t>
      </w:r>
      <w:proofErr w:type="spellEnd"/>
      <w:r w:rsidRPr="003E1EEE">
        <w:rPr>
          <w:rFonts w:ascii="Palatino Linotype" w:eastAsia="Times New Roman" w:hAnsi="Palatino Linotype" w:cs="Times New Roman"/>
        </w:rPr>
        <w:t xml:space="preserve"> normal </w:t>
      </w:r>
      <w:proofErr w:type="spellStart"/>
      <w:r w:rsidRPr="003E1EEE">
        <w:rPr>
          <w:rFonts w:ascii="Palatino Linotype" w:eastAsia="Times New Roman" w:hAnsi="Palatino Linotype" w:cs="Times New Roman"/>
        </w:rPr>
        <w:t>apabila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nilai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signifikansinya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lebih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besar</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dari</w:t>
      </w:r>
      <w:proofErr w:type="spellEnd"/>
      <w:r w:rsidRPr="003E1EEE">
        <w:rPr>
          <w:rFonts w:ascii="Palatino Linotype" w:eastAsia="Times New Roman" w:hAnsi="Palatino Linotype" w:cs="Times New Roman"/>
        </w:rPr>
        <w:t xml:space="preserve"> 0.05, b) Data </w:t>
      </w:r>
      <w:proofErr w:type="spellStart"/>
      <w:r w:rsidRPr="003E1EEE">
        <w:rPr>
          <w:rFonts w:ascii="Palatino Linotype" w:eastAsia="Times New Roman" w:hAnsi="Palatino Linotype" w:cs="Times New Roman"/>
        </w:rPr>
        <w:t>dianggap</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tidak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berdistribusi</w:t>
      </w:r>
      <w:proofErr w:type="spellEnd"/>
      <w:r w:rsidRPr="003E1EEE">
        <w:rPr>
          <w:rFonts w:ascii="Palatino Linotype" w:eastAsia="Times New Roman" w:hAnsi="Palatino Linotype" w:cs="Times New Roman"/>
        </w:rPr>
        <w:t xml:space="preserve"> normal </w:t>
      </w:r>
      <w:proofErr w:type="spellStart"/>
      <w:r w:rsidRPr="003E1EEE">
        <w:rPr>
          <w:rFonts w:ascii="Palatino Linotype" w:eastAsia="Times New Roman" w:hAnsi="Palatino Linotype" w:cs="Times New Roman"/>
        </w:rPr>
        <w:t>jika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nilai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signifikansinya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kurang</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dari</w:t>
      </w:r>
      <w:proofErr w:type="spellEnd"/>
      <w:r w:rsidRPr="003E1EEE">
        <w:rPr>
          <w:rFonts w:ascii="Palatino Linotype" w:eastAsia="Times New Roman" w:hAnsi="Palatino Linotype" w:cs="Times New Roman"/>
        </w:rPr>
        <w:t xml:space="preserve"> 0.05 (</w:t>
      </w:r>
      <w:proofErr w:type="spellStart"/>
      <w:r w:rsidRPr="003E1EEE">
        <w:rPr>
          <w:rFonts w:ascii="Palatino Linotype" w:eastAsia="Times New Roman" w:hAnsi="Palatino Linotype" w:cs="Times New Roman"/>
        </w:rPr>
        <w:t>Sugiyono</w:t>
      </w:r>
      <w:proofErr w:type="spellEnd"/>
      <w:r w:rsidRPr="003E1EEE">
        <w:rPr>
          <w:rFonts w:ascii="Palatino Linotype" w:eastAsia="Times New Roman" w:hAnsi="Palatino Linotype" w:cs="Times New Roman"/>
        </w:rPr>
        <w:t xml:space="preserve">, 2016) Data </w:t>
      </w:r>
      <w:proofErr w:type="spellStart"/>
      <w:r w:rsidRPr="003E1EEE">
        <w:rPr>
          <w:rFonts w:ascii="Palatino Linotype" w:eastAsia="Times New Roman" w:hAnsi="Palatino Linotype" w:cs="Times New Roman"/>
        </w:rPr>
        <w:t>dapat</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dikatakan</w:t>
      </w:r>
      <w:proofErr w:type="spellEnd"/>
      <w:r w:rsidRPr="003E1EEE">
        <w:rPr>
          <w:rFonts w:ascii="Palatino Linotype" w:eastAsia="Times New Roman" w:hAnsi="Palatino Linotype" w:cs="Times New Roman"/>
        </w:rPr>
        <w:t xml:space="preserve"> normal </w:t>
      </w:r>
      <w:proofErr w:type="spellStart"/>
      <w:r w:rsidRPr="003E1EEE">
        <w:rPr>
          <w:rFonts w:ascii="Palatino Linotype" w:eastAsia="Times New Roman" w:hAnsi="Palatino Linotype" w:cs="Times New Roman"/>
        </w:rPr>
        <w:t>apabila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F</w:t>
      </w:r>
      <w:r w:rsidRPr="003E1EEE">
        <w:rPr>
          <w:rFonts w:ascii="Palatino Linotype" w:eastAsia="Times New Roman" w:hAnsi="Palatino Linotype" w:cs="Times New Roman"/>
          <w:vertAlign w:val="subscript"/>
        </w:rPr>
        <w:t>hitung</w:t>
      </w:r>
      <w:proofErr w:type="spellEnd"/>
      <w:r w:rsidRPr="003E1EEE">
        <w:rPr>
          <w:rFonts w:ascii="Palatino Linotype" w:eastAsia="Times New Roman" w:hAnsi="Palatino Linotype" w:cs="Times New Roman"/>
        </w:rPr>
        <w:t xml:space="preserve"> &lt; </w:t>
      </w:r>
      <w:proofErr w:type="spellStart"/>
      <w:r w:rsidRPr="003E1EEE">
        <w:rPr>
          <w:rFonts w:ascii="Palatino Linotype" w:eastAsia="Times New Roman" w:hAnsi="Palatino Linotype" w:cs="Times New Roman"/>
        </w:rPr>
        <w:t>F</w:t>
      </w:r>
      <w:r w:rsidRPr="003E1EEE">
        <w:rPr>
          <w:rFonts w:ascii="Palatino Linotype" w:eastAsia="Times New Roman" w:hAnsi="Palatino Linotype" w:cs="Times New Roman"/>
          <w:vertAlign w:val="subscript"/>
        </w:rPr>
        <w:t>tabel</w:t>
      </w:r>
      <w:proofErr w:type="spellEnd"/>
      <w:r w:rsidRPr="003E1EEE">
        <w:rPr>
          <w:rFonts w:ascii="Palatino Linotype" w:eastAsia="Times New Roman" w:hAnsi="Palatino Linotype" w:cs="Times New Roman"/>
        </w:rPr>
        <w:t xml:space="preserve">. </w:t>
      </w:r>
    </w:p>
    <w:p w14:paraId="7A582DC8" w14:textId="77777777" w:rsidR="00136D58" w:rsidRPr="003E1EEE" w:rsidRDefault="00136D58" w:rsidP="00E72077">
      <w:pPr>
        <w:spacing w:after="0" w:line="240" w:lineRule="auto"/>
        <w:jc w:val="both"/>
        <w:rPr>
          <w:rFonts w:ascii="Palatino Linotype" w:eastAsia="Times New Roman" w:hAnsi="Palatino Linotype" w:cs="Times New Roman"/>
          <w:b/>
        </w:rPr>
      </w:pPr>
    </w:p>
    <w:p w14:paraId="23E1395C" w14:textId="62D80379" w:rsidR="00E72077" w:rsidRPr="003E1EEE" w:rsidRDefault="00E72077" w:rsidP="00E72077">
      <w:pPr>
        <w:spacing w:after="0" w:line="240" w:lineRule="auto"/>
        <w:jc w:val="both"/>
        <w:rPr>
          <w:rFonts w:ascii="Palatino Linotype" w:eastAsia="Times New Roman" w:hAnsi="Palatino Linotype" w:cs="Times New Roman"/>
          <w:b/>
        </w:rPr>
      </w:pPr>
      <w:r w:rsidRPr="003E1EEE">
        <w:rPr>
          <w:rFonts w:ascii="Palatino Linotype" w:eastAsia="Times New Roman" w:hAnsi="Palatino Linotype" w:cs="Times New Roman"/>
          <w:b/>
        </w:rPr>
        <w:t xml:space="preserve">Uji </w:t>
      </w:r>
      <w:proofErr w:type="spellStart"/>
      <w:r w:rsidRPr="003E1EEE">
        <w:rPr>
          <w:rFonts w:ascii="Palatino Linotype" w:eastAsia="Times New Roman" w:hAnsi="Palatino Linotype" w:cs="Times New Roman"/>
          <w:b/>
        </w:rPr>
        <w:t>Homogenitas</w:t>
      </w:r>
      <w:bookmarkEnd w:id="43"/>
      <w:bookmarkEnd w:id="44"/>
      <w:proofErr w:type="spellEnd"/>
    </w:p>
    <w:p w14:paraId="11FAD746" w14:textId="4B5A2CDA" w:rsidR="00136D58" w:rsidRPr="003E1EEE" w:rsidRDefault="00E72077" w:rsidP="00A86EEE">
      <w:pPr>
        <w:spacing w:after="0" w:line="240" w:lineRule="auto"/>
        <w:ind w:firstLine="567"/>
        <w:jc w:val="both"/>
        <w:rPr>
          <w:rFonts w:ascii="Palatino Linotype" w:eastAsia="Times New Roman" w:hAnsi="Palatino Linotype" w:cs="Times New Roman"/>
        </w:rPr>
      </w:pPr>
      <w:bookmarkStart w:id="45" w:name="_Toc138239822"/>
      <w:bookmarkStart w:id="46" w:name="_Toc138248563"/>
      <w:r w:rsidRPr="003E1EEE">
        <w:rPr>
          <w:rFonts w:ascii="Palatino Linotype" w:eastAsia="Times New Roman" w:hAnsi="Palatino Linotype" w:cs="Times New Roman"/>
        </w:rPr>
        <w:t xml:space="preserve">Uji </w:t>
      </w:r>
      <w:proofErr w:type="spellStart"/>
      <w:r w:rsidRPr="003E1EEE">
        <w:rPr>
          <w:rFonts w:ascii="Palatino Linotype" w:eastAsia="Times New Roman" w:hAnsi="Palatino Linotype" w:cs="Times New Roman"/>
        </w:rPr>
        <w:t>homogenitas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dimaksudkan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untuk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memperlihatkan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bahwa</w:t>
      </w:r>
      <w:proofErr w:type="spellEnd"/>
      <w:r w:rsidRPr="003E1EEE">
        <w:rPr>
          <w:rFonts w:ascii="Palatino Linotype" w:eastAsia="Times New Roman" w:hAnsi="Palatino Linotype" w:cs="Times New Roman"/>
        </w:rPr>
        <w:t xml:space="preserve"> dua </w:t>
      </w:r>
      <w:proofErr w:type="spellStart"/>
      <w:r w:rsidRPr="003E1EEE">
        <w:rPr>
          <w:rFonts w:ascii="Palatino Linotype" w:eastAsia="Times New Roman" w:hAnsi="Palatino Linotype" w:cs="Times New Roman"/>
        </w:rPr>
        <w:t>atau</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lebih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kelompok</w:t>
      </w:r>
      <w:proofErr w:type="spellEnd"/>
      <w:r w:rsidRPr="003E1EEE">
        <w:rPr>
          <w:rFonts w:ascii="Palatino Linotype" w:eastAsia="Times New Roman" w:hAnsi="Palatino Linotype" w:cs="Times New Roman"/>
        </w:rPr>
        <w:t xml:space="preserve"> data </w:t>
      </w:r>
      <w:proofErr w:type="spellStart"/>
      <w:r w:rsidRPr="003E1EEE">
        <w:rPr>
          <w:rFonts w:ascii="Palatino Linotype" w:eastAsia="Times New Roman" w:hAnsi="Palatino Linotype" w:cs="Times New Roman"/>
        </w:rPr>
        <w:t>sampel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berasal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dari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populasi</w:t>
      </w:r>
      <w:proofErr w:type="spellEnd"/>
      <w:r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rPr>
        <w:t xml:space="preserve">yang </w:t>
      </w:r>
      <w:proofErr w:type="spellStart"/>
      <w:r w:rsidRPr="003E1EEE">
        <w:rPr>
          <w:rFonts w:ascii="Palatino Linotype" w:eastAsia="Times New Roman" w:hAnsi="Palatino Linotype" w:cs="Times New Roman"/>
        </w:rPr>
        <w:t>memiliki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varian</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sama</w:t>
      </w:r>
      <w:proofErr w:type="spellEnd"/>
      <w:r w:rsidRPr="003E1EEE">
        <w:rPr>
          <w:rFonts w:ascii="Palatino Linotype" w:eastAsia="Times New Roman" w:hAnsi="Palatino Linotype" w:cs="Times New Roman"/>
        </w:rPr>
        <w:t xml:space="preserve">. Metode yang </w:t>
      </w:r>
      <w:proofErr w:type="spellStart"/>
      <w:r w:rsidRPr="003E1EEE">
        <w:rPr>
          <w:rFonts w:ascii="Palatino Linotype" w:eastAsia="Times New Roman" w:hAnsi="Palatino Linotype" w:cs="Times New Roman"/>
        </w:rPr>
        <w:t>digunakan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untuk</w:t>
      </w:r>
      <w:proofErr w:type="spellEnd"/>
      <w:r w:rsidRPr="003E1EEE">
        <w:rPr>
          <w:rFonts w:ascii="Palatino Linotype" w:eastAsia="Times New Roman" w:hAnsi="Palatino Linotype" w:cs="Times New Roman"/>
        </w:rPr>
        <w:t xml:space="preserve"> uji </w:t>
      </w:r>
      <w:proofErr w:type="spellStart"/>
      <w:r w:rsidRPr="003E1EEE">
        <w:rPr>
          <w:rFonts w:ascii="Palatino Linotype" w:eastAsia="Times New Roman" w:hAnsi="Palatino Linotype" w:cs="Times New Roman"/>
        </w:rPr>
        <w:t>homogenitas</w:t>
      </w:r>
      <w:proofErr w:type="spellEnd"/>
      <w:r w:rsidRPr="003E1EEE">
        <w:rPr>
          <w:rFonts w:ascii="Palatino Linotype" w:eastAsia="Times New Roman" w:hAnsi="Palatino Linotype" w:cs="Times New Roman"/>
        </w:rPr>
        <w:t xml:space="preserve"> data </w:t>
      </w:r>
      <w:proofErr w:type="spellStart"/>
      <w:r w:rsidRPr="003E1EEE">
        <w:rPr>
          <w:rFonts w:ascii="Palatino Linotype" w:eastAsia="Times New Roman" w:hAnsi="Palatino Linotype" w:cs="Times New Roman"/>
        </w:rPr>
        <w:t>dalam</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penelitian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ini</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adalah</w:t>
      </w:r>
      <w:proofErr w:type="spellEnd"/>
      <w:r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i/>
        </w:rPr>
        <w:t xml:space="preserve">Levene Test </w:t>
      </w:r>
      <w:proofErr w:type="spellStart"/>
      <w:r w:rsidRPr="003E1EEE">
        <w:rPr>
          <w:rFonts w:ascii="Palatino Linotype" w:eastAsia="Times New Roman" w:hAnsi="Palatino Linotype" w:cs="Times New Roman"/>
          <w:i/>
        </w:rPr>
        <w:t>yaitu</w:t>
      </w:r>
      <w:proofErr w:type="spellEnd"/>
      <w:r w:rsidRPr="003E1EEE">
        <w:rPr>
          <w:rFonts w:ascii="Palatino Linotype" w:eastAsia="Times New Roman" w:hAnsi="Palatino Linotype" w:cs="Times New Roman"/>
          <w:i/>
        </w:rPr>
        <w:t xml:space="preserve"> test of </w:t>
      </w:r>
      <w:proofErr w:type="spellStart"/>
      <w:r w:rsidRPr="003E1EEE">
        <w:rPr>
          <w:rFonts w:ascii="Palatino Linotype" w:eastAsia="Times New Roman" w:hAnsi="Palatino Linotype" w:cs="Times New Roman"/>
          <w:i/>
        </w:rPr>
        <w:t>homogenity</w:t>
      </w:r>
      <w:proofErr w:type="spellEnd"/>
      <w:r w:rsidRPr="003E1EEE">
        <w:rPr>
          <w:rFonts w:ascii="Palatino Linotype" w:eastAsia="Times New Roman" w:hAnsi="Palatino Linotype" w:cs="Times New Roman"/>
          <w:i/>
        </w:rPr>
        <w:t xml:space="preserve"> of variance.</w:t>
      </w:r>
      <w:r w:rsidRPr="003E1EEE">
        <w:rPr>
          <w:rFonts w:ascii="Palatino Linotype" w:eastAsia="Times New Roman" w:hAnsi="Palatino Linotype" w:cs="Times New Roman"/>
        </w:rPr>
        <w:t xml:space="preserve"> </w:t>
      </w:r>
    </w:p>
    <w:p w14:paraId="2A86B477" w14:textId="77777777" w:rsidR="00A86EEE" w:rsidRDefault="00A86EEE" w:rsidP="00E72077">
      <w:pPr>
        <w:spacing w:after="0" w:line="240" w:lineRule="auto"/>
        <w:jc w:val="both"/>
        <w:rPr>
          <w:rFonts w:ascii="Palatino Linotype" w:eastAsia="Times New Roman" w:hAnsi="Palatino Linotype" w:cs="Times New Roman"/>
          <w:b/>
        </w:rPr>
      </w:pPr>
    </w:p>
    <w:p w14:paraId="5F215439" w14:textId="1E652D47" w:rsidR="00E72077" w:rsidRPr="003E1EEE" w:rsidRDefault="00E72077" w:rsidP="00E72077">
      <w:pPr>
        <w:spacing w:after="0" w:line="240" w:lineRule="auto"/>
        <w:jc w:val="both"/>
        <w:rPr>
          <w:rFonts w:ascii="Palatino Linotype" w:eastAsia="Times New Roman" w:hAnsi="Palatino Linotype" w:cs="Times New Roman"/>
          <w:b/>
        </w:rPr>
      </w:pPr>
      <w:r w:rsidRPr="003E1EEE">
        <w:rPr>
          <w:rFonts w:ascii="Palatino Linotype" w:eastAsia="Times New Roman" w:hAnsi="Palatino Linotype" w:cs="Times New Roman"/>
          <w:b/>
        </w:rPr>
        <w:t xml:space="preserve">Uji </w:t>
      </w:r>
      <w:proofErr w:type="spellStart"/>
      <w:r w:rsidRPr="003E1EEE">
        <w:rPr>
          <w:rFonts w:ascii="Palatino Linotype" w:eastAsia="Times New Roman" w:hAnsi="Palatino Linotype" w:cs="Times New Roman"/>
          <w:b/>
        </w:rPr>
        <w:t>Hipotesis</w:t>
      </w:r>
      <w:bookmarkEnd w:id="45"/>
      <w:bookmarkEnd w:id="46"/>
      <w:proofErr w:type="spellEnd"/>
    </w:p>
    <w:p w14:paraId="1CA8E69A" w14:textId="77777777" w:rsidR="00E72077" w:rsidRPr="003E1EEE" w:rsidRDefault="00E72077" w:rsidP="00284D26">
      <w:pPr>
        <w:spacing w:after="0" w:line="240" w:lineRule="auto"/>
        <w:ind w:firstLine="567"/>
        <w:jc w:val="both"/>
        <w:rPr>
          <w:rFonts w:ascii="Palatino Linotype" w:eastAsia="Times New Roman" w:hAnsi="Palatino Linotype" w:cs="Times New Roman"/>
        </w:rPr>
      </w:pPr>
      <w:r w:rsidRPr="003E1EEE">
        <w:rPr>
          <w:rFonts w:ascii="Palatino Linotype" w:eastAsia="Times New Roman" w:hAnsi="Palatino Linotype" w:cs="Times New Roman"/>
        </w:rPr>
        <w:t xml:space="preserve">Uji </w:t>
      </w:r>
      <w:proofErr w:type="spellStart"/>
      <w:r w:rsidRPr="003E1EEE">
        <w:rPr>
          <w:rFonts w:ascii="Palatino Linotype" w:eastAsia="Times New Roman" w:hAnsi="Palatino Linotype" w:cs="Times New Roman"/>
        </w:rPr>
        <w:t>hipotesis</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digunakan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untuk</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menjawab</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hipotesis</w:t>
      </w:r>
      <w:proofErr w:type="spellEnd"/>
      <w:r w:rsidRPr="003E1EEE">
        <w:rPr>
          <w:rFonts w:ascii="Palatino Linotype" w:eastAsia="Times New Roman" w:hAnsi="Palatino Linotype" w:cs="Times New Roman"/>
        </w:rPr>
        <w:t xml:space="preserve"> yang </w:t>
      </w:r>
      <w:proofErr w:type="spellStart"/>
      <w:r w:rsidRPr="003E1EEE">
        <w:rPr>
          <w:rFonts w:ascii="Palatino Linotype" w:eastAsia="Times New Roman" w:hAnsi="Palatino Linotype" w:cs="Times New Roman"/>
        </w:rPr>
        <w:t>telah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diajukan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Apabila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sampel</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berpasangan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membandingkan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sebelum</w:t>
      </w:r>
      <w:proofErr w:type="spellEnd"/>
      <w:r w:rsidRPr="003E1EEE">
        <w:rPr>
          <w:rFonts w:ascii="Palatino Linotype" w:eastAsia="Times New Roman" w:hAnsi="Palatino Linotype" w:cs="Times New Roman"/>
        </w:rPr>
        <w:t xml:space="preserve"> dan </w:t>
      </w:r>
      <w:proofErr w:type="spellStart"/>
      <w:r w:rsidRPr="003E1EEE">
        <w:rPr>
          <w:rFonts w:ascii="Palatino Linotype" w:eastAsia="Times New Roman" w:hAnsi="Palatino Linotype" w:cs="Times New Roman"/>
        </w:rPr>
        <w:t>sesudah</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perlakuan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maka</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digunakan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rumus</w:t>
      </w:r>
      <w:proofErr w:type="spellEnd"/>
      <w:r w:rsidRPr="003E1EEE">
        <w:rPr>
          <w:rFonts w:ascii="Palatino Linotype" w:eastAsia="Times New Roman" w:hAnsi="Palatino Linotype" w:cs="Times New Roman"/>
        </w:rPr>
        <w:t xml:space="preserve"> uji-t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menggunakan</w:t>
      </w:r>
      <w:proofErr w:type="spellEnd"/>
      <w:r w:rsidRPr="003E1EEE">
        <w:rPr>
          <w:rFonts w:ascii="Palatino Linotype" w:eastAsia="Times New Roman" w:hAnsi="Palatino Linotype" w:cs="Times New Roman"/>
        </w:rPr>
        <w:t xml:space="preserve"> </w:t>
      </w:r>
      <w:proofErr w:type="spellStart"/>
      <w:r w:rsidRPr="003E1EEE">
        <w:rPr>
          <w:rFonts w:ascii="Palatino Linotype" w:eastAsia="Times New Roman" w:hAnsi="Palatino Linotype" w:cs="Times New Roman"/>
        </w:rPr>
        <w:t>aplikasi</w:t>
      </w:r>
      <w:proofErr w:type="spellEnd"/>
      <w:r w:rsidRPr="003E1EEE">
        <w:rPr>
          <w:rFonts w:ascii="Palatino Linotype" w:eastAsia="Times New Roman" w:hAnsi="Palatino Linotype" w:cs="Times New Roman"/>
        </w:rPr>
        <w:t xml:space="preserve"> </w:t>
      </w:r>
      <w:r w:rsidRPr="003E1EEE">
        <w:rPr>
          <w:rFonts w:ascii="Palatino Linotype" w:eastAsia="Times New Roman" w:hAnsi="Palatino Linotype" w:cs="Times New Roman"/>
          <w:iCs/>
        </w:rPr>
        <w:t>SPSS</w:t>
      </w:r>
      <w:r w:rsidRPr="003E1EEE">
        <w:rPr>
          <w:rFonts w:ascii="Palatino Linotype" w:eastAsia="Times New Roman" w:hAnsi="Palatino Linotype" w:cs="Times New Roman"/>
          <w:i/>
        </w:rPr>
        <w:t xml:space="preserve"> </w:t>
      </w:r>
      <w:r w:rsidRPr="003E1EEE">
        <w:rPr>
          <w:rFonts w:ascii="Palatino Linotype" w:eastAsia="Times New Roman" w:hAnsi="Palatino Linotype" w:cs="Times New Roman"/>
        </w:rPr>
        <w:t xml:space="preserve">18.0 </w:t>
      </w:r>
      <w:proofErr w:type="spellStart"/>
      <w:r w:rsidRPr="003E1EEE">
        <w:rPr>
          <w:rFonts w:ascii="Palatino Linotype" w:eastAsia="Times New Roman" w:hAnsi="Palatino Linotype" w:cs="Times New Roman"/>
        </w:rPr>
        <w:t>dengan</w:t>
      </w:r>
      <w:proofErr w:type="spellEnd"/>
      <w:r w:rsidRPr="003E1EEE">
        <w:rPr>
          <w:rFonts w:ascii="Palatino Linotype" w:eastAsia="Times New Roman" w:hAnsi="Palatino Linotype" w:cs="Times New Roman"/>
        </w:rPr>
        <w:t xml:space="preserve"> uji </w:t>
      </w:r>
      <w:r w:rsidRPr="003E1EEE">
        <w:rPr>
          <w:rFonts w:ascii="Palatino Linotype" w:eastAsia="Times New Roman" w:hAnsi="Palatino Linotype" w:cs="Times New Roman"/>
          <w:i/>
        </w:rPr>
        <w:t>one sample test</w:t>
      </w:r>
      <w:r w:rsidRPr="003E1EEE">
        <w:rPr>
          <w:rFonts w:ascii="Palatino Linotype" w:eastAsia="Times New Roman" w:hAnsi="Palatino Linotype" w:cs="Times New Roman"/>
        </w:rPr>
        <w:t xml:space="preserve">. </w:t>
      </w:r>
    </w:p>
    <w:p w14:paraId="16A357E6" w14:textId="77777777" w:rsidR="00136D58" w:rsidRPr="003E1EEE" w:rsidRDefault="00136D58" w:rsidP="00136D58">
      <w:pPr>
        <w:spacing w:after="0" w:line="240" w:lineRule="auto"/>
        <w:ind w:firstLine="720"/>
        <w:jc w:val="both"/>
        <w:rPr>
          <w:rFonts w:ascii="Palatino Linotype" w:eastAsia="Times New Roman" w:hAnsi="Palatino Linotype" w:cs="Times New Roman"/>
        </w:rPr>
      </w:pPr>
    </w:p>
    <w:p w14:paraId="136FBDA4" w14:textId="77777777" w:rsidR="00686CA8" w:rsidRPr="003E1EEE" w:rsidRDefault="00E109F8" w:rsidP="00136D58">
      <w:pPr>
        <w:pStyle w:val="ListParagraph"/>
        <w:numPr>
          <w:ilvl w:val="0"/>
          <w:numId w:val="1"/>
        </w:numPr>
        <w:spacing w:after="0" w:line="240" w:lineRule="auto"/>
        <w:ind w:left="567" w:hanging="567"/>
        <w:rPr>
          <w:rFonts w:ascii="Palatino Linotype" w:eastAsia="Times New Roman" w:hAnsi="Palatino Linotype" w:cs="Times New Roman"/>
        </w:rPr>
      </w:pPr>
      <w:r w:rsidRPr="003E1EEE">
        <w:rPr>
          <w:rFonts w:ascii="Palatino Linotype" w:eastAsia="Times New Roman" w:hAnsi="Palatino Linotype" w:cs="Times New Roman"/>
          <w:b/>
        </w:rPr>
        <w:t>HASIL DAN PEMBAHASAN</w:t>
      </w:r>
    </w:p>
    <w:p w14:paraId="40CB0110" w14:textId="340F5E37" w:rsidR="00136D58" w:rsidRPr="003E1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Penelitian ini dilakukan di SMAN 1 Tambusai, dengan sampel kelas X1 sebagai kelas eksperimen dan kelas X2 sebagai kelas kontrol. Aktivitas belajar peserta didik kelas eksperimen dan kelas kontrol berbeda. Hal ini dikarenakan pada kelas eksperimen peneliti menerapkan pembelajaran dengan menggunakan media diorama dan untuk kelas kontrol peneliti menerapkan pembelajaran secara konvensional. </w:t>
      </w:r>
    </w:p>
    <w:p w14:paraId="46F49D67" w14:textId="63412123" w:rsidR="00136D58" w:rsidRPr="003E1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Melalui media proses pembelajaran bisa lebih menarik serta menyenangkan, siswa yang memiliki ketertarikan terhadap warna maka dapat diberikan media dengan warna yang menarik. Peneliti memilih media diorama karena merupakan media tiga dimensi dapat dimodifikas dengan miniatur dan hiasan sesuai dengan materi yang dapat dilihat langsung secara visual oleh siswa. Media ini sebagai alat peraga dengan menggambarkan pemandangan seperti aslinya. Pada saat penelitian, peneliti akan menggunakan dua kelas yaitu kelas eksperimen dan kelas kontrol. Penelitian ini dilakukan sebanyak empat kali pertemuan.</w:t>
      </w:r>
    </w:p>
    <w:p w14:paraId="3147430C" w14:textId="060F590B" w:rsidR="00136D58" w:rsidRPr="003E1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Pada pertemuan pertama, peneliti memberikan </w:t>
      </w:r>
      <w:r w:rsidRPr="00A86EEE">
        <w:rPr>
          <w:rFonts w:ascii="Palatino Linotype" w:hAnsi="Palatino Linotype" w:cs="Times New Roman"/>
          <w:i/>
          <w:iCs/>
          <w:color w:val="000000" w:themeColor="text1"/>
          <w:lang w:val="fi-FI"/>
        </w:rPr>
        <w:t>pre-test</w:t>
      </w:r>
      <w:r w:rsidRPr="003E1EEE">
        <w:rPr>
          <w:rFonts w:ascii="Palatino Linotype" w:hAnsi="Palatino Linotype" w:cs="Times New Roman"/>
          <w:color w:val="000000" w:themeColor="text1"/>
          <w:lang w:val="fi-FI"/>
        </w:rPr>
        <w:t xml:space="preserve"> di kelas eksperimen dan kelas kontrol. Pertemuan kedua di kelas eksperimen, peneliti memberikan pembelajaran menggunakan infokus dan modul ajar. Saat proses pembelajaran, peneliti mengalami kendala bahwa </w:t>
      </w:r>
      <w:r w:rsidRPr="003E1EEE">
        <w:rPr>
          <w:rFonts w:ascii="Palatino Linotype" w:hAnsi="Palatino Linotype" w:cs="Times New Roman"/>
          <w:color w:val="000000" w:themeColor="text1"/>
          <w:lang w:val="fi-FI"/>
        </w:rPr>
        <w:lastRenderedPageBreak/>
        <w:t xml:space="preserve">beberapa dari siswa sering bermain handphone. Hal ini menyebabkan tidak fokusnya siswa dalam mendengarkan penjelasan materi oleh peneliti. Pada pertemuan ketiga, peneliti menggunakan media diorama dalam proses pembelajaran. Peneliti menjelaskan materi ekosistem dimulai dari penjelasan organisme kehidupan, terdapat komponen abiotik (batu, tanah, air, suhu, kelembapan, cahaya matahari), komponen biotik (pepohonan, lumut, bunga, jamur, burung, ular, buaya, kelinci, jerapah, singa, harimau, bebek), rantai dan jaring makanan hingga proses suksesi yaitu peristiwa kebakaran hutan.  Hal ini selaras dengan penelitian yang dilakukan oleh Rohmah (2023) bahwa pada saat pembelajaran peneliti memperlihatkan benda-benda secara jelas mulai dari penggambaran komponen, individu, populasi, komunitas yang kemudian membentuk suatu ekosistem. </w:t>
      </w:r>
    </w:p>
    <w:p w14:paraId="15E3F9E8" w14:textId="77777777" w:rsidR="00136D58" w:rsidRPr="003E1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Pembelajaran menggunakan media diorama sangat memudahkan siswa dalam memahami materi ekosistem. Dalam penelitian lain yang dilakukan oleh Lifada (2022) bahwa ada suatu ketertarikan yang timbul dari digunakannya media diorama yang memudahkan pemahaman siswa dalam mengetahui miniatur keadaan sebenarnya. Pada saat proses pembelajaran peneliti menjelaskan bagaimana bentuk dari benda-benda dan keadaan yang sebenarnya tanpa berangan-angan. Maka siswa dapat melihat miniatur yang ada dalam media diorama secara langsung. Serta penelitian yang dilakukan oleh Zakiyati (2020) juga menyebutkan bahwa peneliti dapat menjelaskan suatu keadaan ekosistem dengan mudah menggunakan media diorama. Maka siswa dapat mengatasi kesulitan yang muncul ketika mempelajari objek yang terlalu besar. </w:t>
      </w:r>
    </w:p>
    <w:p w14:paraId="66985F50" w14:textId="4C9E44F0" w:rsidR="00A86EEE" w:rsidRDefault="00136D58" w:rsidP="00A86EEE">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Saat pembelajaran berlangsung, peneliti membentuk kelompok diskusi sebanyak 6 kelompok. Setiap kelompok memegang dua sampai tiga materi, jadi </w:t>
      </w:r>
      <w:r w:rsidRPr="003E1EEE">
        <w:rPr>
          <w:rFonts w:ascii="Palatino Linotype" w:hAnsi="Palatino Linotype" w:cs="Times New Roman"/>
          <w:color w:val="000000" w:themeColor="text1"/>
          <w:lang w:val="fi-FI"/>
        </w:rPr>
        <w:t>semua siswa memiliki peran dalam menjelaskan materi ekosistem menggunakan media diorama. Siswa sangat tertarik dalam menjelaskan materi ekosistem, karena menggunakan alat peraga ber</w:t>
      </w:r>
      <w:r w:rsidR="00A86EEE">
        <w:rPr>
          <w:rFonts w:ascii="Palatino Linotype" w:hAnsi="Palatino Linotype" w:cs="Times New Roman"/>
          <w:color w:val="000000" w:themeColor="text1"/>
          <w:lang w:val="fi-FI"/>
        </w:rPr>
        <w:t>-</w:t>
      </w:r>
      <w:r w:rsidRPr="003E1EEE">
        <w:rPr>
          <w:rFonts w:ascii="Palatino Linotype" w:hAnsi="Palatino Linotype" w:cs="Times New Roman"/>
          <w:color w:val="000000" w:themeColor="text1"/>
          <w:lang w:val="fi-FI"/>
        </w:rPr>
        <w:t xml:space="preserve">bentuk 3 dimensi yang memperlihatkan keadaan lingkungan yang nyata serta menggunakan perpaduan warna yang bervariasi. Sehingga semua siswa tampak antusias dan aktif dalam menjelaskan materi tersebut dan mendorong rasa ingin tahu yang tinggi. </w:t>
      </w:r>
    </w:p>
    <w:p w14:paraId="65F6E4E3" w14:textId="37D44CF0" w:rsidR="00136D58" w:rsidRPr="003E1EEE" w:rsidRDefault="00136D58" w:rsidP="00A86EEE">
      <w:pPr>
        <w:spacing w:after="0" w:line="240" w:lineRule="auto"/>
        <w:ind w:firstLine="567"/>
        <w:jc w:val="both"/>
        <w:rPr>
          <w:rFonts w:ascii="Palatino Linotype" w:hAnsi="Palatino Linotype" w:cs="Times New Roman"/>
          <w:color w:val="000000" w:themeColor="text1"/>
          <w:lang w:val="id-ID"/>
        </w:rPr>
      </w:pPr>
      <w:r w:rsidRPr="003E1EEE">
        <w:rPr>
          <w:rFonts w:ascii="Palatino Linotype" w:hAnsi="Palatino Linotype" w:cs="Times New Roman"/>
          <w:color w:val="000000" w:themeColor="text1"/>
          <w:lang w:val="fi-FI"/>
        </w:rPr>
        <w:t xml:space="preserve">Pembelajaran menjadi lebih hidup dan mendapat respon baik dari siswa tersebut, ditandai dengan meningkatnya hasil belajar siswa tersebut. Hal ini diperkuat dalam penelitian yang dilakukan oleh Pohan (2020) bahwa proses pembelajaran yang menggunakan media diorama mendapatkan hasil yang lebih baik, peserta didik sangat antusias dan termotivasi ketika mengikuti proses pembelajaran. Dikarenakan ketika proses pembelajaran berlangsung, para siswa dilibatkan dan berpartisipasi dalam menjelaskan materi menggunakan media diorama. </w:t>
      </w:r>
    </w:p>
    <w:p w14:paraId="4BB7CDBA" w14:textId="7E8D6EE1" w:rsidR="00136D58" w:rsidRPr="003E1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id-ID"/>
        </w:rPr>
        <w:t>Sedangkan di kelas kontrol saat pertemuan kedua dan ketiga, peneliti menggunakan pembelajaran secara konvensional</w:t>
      </w:r>
      <w:r w:rsidR="00A86EEE">
        <w:rPr>
          <w:rFonts w:ascii="Palatino Linotype" w:hAnsi="Palatino Linotype" w:cs="Times New Roman"/>
          <w:color w:val="000000" w:themeColor="text1"/>
          <w:lang w:val="id-ID"/>
        </w:rPr>
        <w:t>,</w:t>
      </w:r>
      <w:r w:rsidRPr="003E1EEE">
        <w:rPr>
          <w:rFonts w:ascii="Palatino Linotype" w:hAnsi="Palatino Linotype" w:cs="Times New Roman"/>
          <w:color w:val="000000" w:themeColor="text1"/>
          <w:lang w:val="id-ID"/>
        </w:rPr>
        <w:t xml:space="preserve"> yaitu menjabarkan materi ekosistem dalam bentuk </w:t>
      </w:r>
      <w:proofErr w:type="spellStart"/>
      <w:r w:rsidRPr="003E1EEE">
        <w:rPr>
          <w:rFonts w:ascii="Palatino Linotype" w:hAnsi="Palatino Linotype" w:cs="Times New Roman"/>
          <w:color w:val="000000" w:themeColor="text1"/>
          <w:lang w:val="id-ID"/>
        </w:rPr>
        <w:t>power</w:t>
      </w:r>
      <w:proofErr w:type="spellEnd"/>
      <w:r w:rsidRPr="003E1EEE">
        <w:rPr>
          <w:rFonts w:ascii="Palatino Linotype" w:hAnsi="Palatino Linotype" w:cs="Times New Roman"/>
          <w:color w:val="000000" w:themeColor="text1"/>
          <w:lang w:val="id-ID"/>
        </w:rPr>
        <w:t xml:space="preserve"> </w:t>
      </w:r>
      <w:proofErr w:type="spellStart"/>
      <w:r w:rsidRPr="003E1EEE">
        <w:rPr>
          <w:rFonts w:ascii="Palatino Linotype" w:hAnsi="Palatino Linotype" w:cs="Times New Roman"/>
          <w:color w:val="000000" w:themeColor="text1"/>
          <w:lang w:val="id-ID"/>
        </w:rPr>
        <w:t>point</w:t>
      </w:r>
      <w:proofErr w:type="spellEnd"/>
      <w:r w:rsidRPr="003E1EEE">
        <w:rPr>
          <w:rFonts w:ascii="Palatino Linotype" w:hAnsi="Palatino Linotype" w:cs="Times New Roman"/>
          <w:color w:val="000000" w:themeColor="text1"/>
          <w:lang w:val="id-ID"/>
        </w:rPr>
        <w:t xml:space="preserve"> menggunakan </w:t>
      </w:r>
      <w:proofErr w:type="spellStart"/>
      <w:r w:rsidRPr="003E1EEE">
        <w:rPr>
          <w:rFonts w:ascii="Palatino Linotype" w:hAnsi="Palatino Linotype" w:cs="Times New Roman"/>
          <w:color w:val="000000" w:themeColor="text1"/>
          <w:lang w:val="id-ID"/>
        </w:rPr>
        <w:t>infokus</w:t>
      </w:r>
      <w:proofErr w:type="spellEnd"/>
      <w:r w:rsidRPr="003E1EEE">
        <w:rPr>
          <w:rFonts w:ascii="Palatino Linotype" w:hAnsi="Palatino Linotype" w:cs="Times New Roman"/>
          <w:color w:val="000000" w:themeColor="text1"/>
          <w:lang w:val="id-ID"/>
        </w:rPr>
        <w:t xml:space="preserve"> dan modul dari sekolah. </w:t>
      </w:r>
      <w:r w:rsidRPr="003E1EEE">
        <w:rPr>
          <w:rFonts w:ascii="Palatino Linotype" w:hAnsi="Palatino Linotype" w:cs="Times New Roman"/>
          <w:color w:val="000000" w:themeColor="text1"/>
          <w:lang w:val="fi-FI"/>
        </w:rPr>
        <w:t xml:space="preserve">Peneliti menampilkan materi di layar papan tulis dan menjelaskan materi dimulai dari organisasi kehidupan hingga proses suksesi, kemudian memberikan pertanyaan kepada siswa. Pada saat pembelajaran berlangsung, peneliti kesulitan karena kebanyakan siswa keasikan dalam bermain handphone dan selalu berpindah tempat duduk serta keluar kelas dan berdampak pada menurunnya hasil belajar siswa tersebut. Suasana di kelas kontrol sangat berbeda dengan kelas eksperimen. Hal ini ditandai dengan sedikitnya antusias dari siswa dalam </w:t>
      </w:r>
      <w:r w:rsidRPr="003E1EEE">
        <w:rPr>
          <w:rFonts w:ascii="Palatino Linotype" w:hAnsi="Palatino Linotype" w:cs="Times New Roman"/>
          <w:color w:val="000000" w:themeColor="text1"/>
          <w:lang w:val="fi-FI"/>
        </w:rPr>
        <w:lastRenderedPageBreak/>
        <w:t xml:space="preserve">mendengarkan materi ekosistem yang dijelaskan oleh peneliti. Siswa juga merasa bosan berada di ruang kelas dan memilih bermain handphone. Sehingga rendahnya nilai akhir yang diperoleh oleh siswa tersebut. </w:t>
      </w:r>
    </w:p>
    <w:p w14:paraId="655C3CAC" w14:textId="77777777" w:rsidR="00136D58" w:rsidRPr="003E1EEE" w:rsidRDefault="00136D58" w:rsidP="00136D58">
      <w:pPr>
        <w:spacing w:after="0" w:line="240" w:lineRule="auto"/>
        <w:ind w:firstLine="567"/>
        <w:jc w:val="both"/>
        <w:rPr>
          <w:rFonts w:ascii="Palatino Linotype" w:hAnsi="Palatino Linotype" w:cs="Times New Roman"/>
          <w:color w:val="000000" w:themeColor="text1"/>
        </w:rPr>
      </w:pPr>
      <w:r w:rsidRPr="003E1EEE">
        <w:rPr>
          <w:rFonts w:ascii="Palatino Linotype" w:hAnsi="Palatino Linotype" w:cs="Times New Roman"/>
          <w:color w:val="000000" w:themeColor="text1"/>
          <w:lang w:val="fi-FI"/>
        </w:rPr>
        <w:t xml:space="preserve">Berdasarkan data nilai hasil penelitian yang dilakukan di kelas eksperimen dan kelas kontrol, menunjukkan bahwa adanya perbedaan yang signifikan. Sebelum dilakukan tindakan, kedua kelompok sampel tersebut diberi pre-test yang bertujuan mengetahui kemampuan awal berpikir kreatif siswa. Perolehan rata-rata kelas eksperimen 36.05 kemudian untuk kelas kontrol diperoleh rata-rata 39.60. </w:t>
      </w:r>
      <w:proofErr w:type="spellStart"/>
      <w:r w:rsidRPr="003E1EEE">
        <w:rPr>
          <w:rFonts w:ascii="Palatino Linotype" w:hAnsi="Palatino Linotype" w:cs="Times New Roman"/>
          <w:color w:val="000000" w:themeColor="text1"/>
        </w:rPr>
        <w:t>Setelah</w:t>
      </w:r>
      <w:proofErr w:type="spellEnd"/>
      <w:r w:rsidRPr="003E1EEE">
        <w:rPr>
          <w:rFonts w:ascii="Palatino Linotype" w:hAnsi="Palatino Linotype" w:cs="Times New Roman"/>
          <w:color w:val="000000" w:themeColor="text1"/>
        </w:rPr>
        <w:t xml:space="preserve"> pre-test yang </w:t>
      </w:r>
      <w:proofErr w:type="spellStart"/>
      <w:r w:rsidRPr="003E1EEE">
        <w:rPr>
          <w:rFonts w:ascii="Palatino Linotype" w:hAnsi="Palatino Linotype" w:cs="Times New Roman"/>
          <w:color w:val="000000" w:themeColor="text1"/>
        </w:rPr>
        <w:t>telah</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dilakukan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maka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diperoleh</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kesimpulan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bahwa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hasil</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belajar</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siswa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tergolong</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rendah</w:t>
      </w:r>
      <w:proofErr w:type="spellEnd"/>
      <w:r w:rsidRPr="003E1EEE">
        <w:rPr>
          <w:rFonts w:ascii="Palatino Linotype" w:hAnsi="Palatino Linotype" w:cs="Times New Roman"/>
          <w:color w:val="000000" w:themeColor="text1"/>
        </w:rPr>
        <w:t xml:space="preserve">.  </w:t>
      </w:r>
    </w:p>
    <w:p w14:paraId="418C7FC8" w14:textId="77777777" w:rsidR="00A86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Berdasarkan nilai post-test yang diperoleh dari dua kelas, didapat hasil rata-rata kelas eksperimen 82.00 serta perolehan hasil rata-rata kelas kontrol 77.09. Maka dari hasil tes yang terakhir terlihat bahwa setelah dilakukan perlakuan hasil belajar kognitif mengalami peningkatan. Pada kelas eksperimen, terlihat dari hasil belajar siswa yang berjumlah 34 siswa, terdapat 2 siswa yang belum mencapai nilai KKM, dan 32 siswa yang sudah mencapai nilai KKM yaitu 70. </w:t>
      </w:r>
    </w:p>
    <w:p w14:paraId="1E90861A" w14:textId="12E3A062" w:rsidR="00136D58" w:rsidRPr="003E1EEE" w:rsidRDefault="00136D58" w:rsidP="00136D58">
      <w:pPr>
        <w:spacing w:after="0" w:line="240" w:lineRule="auto"/>
        <w:ind w:firstLine="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Pada kelas kontrol yang berjumlah 33 siswa, terdapat 4 siswa yang belum mencapai KKM, dan 29 siswa yang sudah mencapai nilai KKM. Setiap proses pembelajaran memiliki faktor-faktor yang memberikan dampak tinggi rendahnya hasil belajar, seperti konsentrasi belajar siswa rendah dikarenakan keasikan bermain handphone saat jam pelajaran.  Maka disimpulkan nilai rata-rata kelas eksperimen lebih tinggi dibandingkan kelas kontrol.</w:t>
      </w:r>
    </w:p>
    <w:p w14:paraId="29755156" w14:textId="17D42FC2" w:rsidR="00136D58" w:rsidRPr="00A86EEE" w:rsidRDefault="00136D58" w:rsidP="00136D58">
      <w:pPr>
        <w:spacing w:after="0" w:line="240" w:lineRule="auto"/>
        <w:ind w:firstLine="567"/>
        <w:jc w:val="both"/>
        <w:rPr>
          <w:rFonts w:ascii="Palatino Linotype" w:hAnsi="Palatino Linotype" w:cs="Times New Roman"/>
          <w:color w:val="000000" w:themeColor="text1"/>
        </w:rPr>
      </w:pPr>
      <w:r w:rsidRPr="003E1EEE">
        <w:rPr>
          <w:rFonts w:ascii="Palatino Linotype" w:hAnsi="Palatino Linotype" w:cs="Times New Roman"/>
          <w:color w:val="000000" w:themeColor="text1"/>
          <w:lang w:val="fi-FI"/>
        </w:rPr>
        <w:t>Penggunaan media diorama di kelas X SMAN 1 Tambusai berdampak positif bagi siswa tersebut, karena siswa lebih memahami bagaimana bentuk dari benda-</w:t>
      </w:r>
      <w:r w:rsidRPr="003E1EEE">
        <w:rPr>
          <w:rFonts w:ascii="Palatino Linotype" w:hAnsi="Palatino Linotype" w:cs="Times New Roman"/>
          <w:color w:val="000000" w:themeColor="text1"/>
          <w:lang w:val="fi-FI"/>
        </w:rPr>
        <w:t xml:space="preserve">benda dan keadaan yang sebenarnya seperti dalam materi ekosistem tanpa berangan-angan. Dengan melihat miniatur yang ada dalam media diorama, siswa lebih dapat mengingat dan memahami sehingga dapat lebih mudah untuk meningkatkan hasil belajar.  Pengaruh penggunaan media diorama terhadap hasil belajar diukur menggunakan uji normalitas, uji homogenitas hingga uji hipotesis. </w:t>
      </w:r>
      <w:proofErr w:type="spellStart"/>
      <w:r w:rsidRPr="00A86EEE">
        <w:rPr>
          <w:rFonts w:ascii="Palatino Linotype" w:hAnsi="Palatino Linotype" w:cs="Times New Roman"/>
          <w:color w:val="000000" w:themeColor="text1"/>
        </w:rPr>
        <w:t>Berdasarkan</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hasil</w:t>
      </w:r>
      <w:proofErr w:type="spellEnd"/>
      <w:r w:rsidRPr="00A86EEE">
        <w:rPr>
          <w:rFonts w:ascii="Palatino Linotype" w:hAnsi="Palatino Linotype" w:cs="Times New Roman"/>
          <w:color w:val="000000" w:themeColor="text1"/>
        </w:rPr>
        <w:t xml:space="preserve"> uji </w:t>
      </w:r>
      <w:proofErr w:type="spellStart"/>
      <w:r w:rsidR="00A86EEE" w:rsidRPr="00A86EEE">
        <w:rPr>
          <w:rFonts w:ascii="Palatino Linotype" w:hAnsi="Palatino Linotype" w:cs="Times New Roman"/>
          <w:color w:val="000000" w:themeColor="text1"/>
        </w:rPr>
        <w:t>dapat</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disimpulkan</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bahwa</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kedua</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kelompok</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sampel</w:t>
      </w:r>
      <w:proofErr w:type="spellEnd"/>
      <w:r w:rsidRPr="00A86EEE">
        <w:rPr>
          <w:rFonts w:ascii="Palatino Linotype" w:hAnsi="Palatino Linotype" w:cs="Times New Roman"/>
          <w:color w:val="000000" w:themeColor="text1"/>
        </w:rPr>
        <w:t xml:space="preserve"> </w:t>
      </w:r>
      <w:proofErr w:type="spellStart"/>
      <w:r w:rsidRPr="00A86EEE">
        <w:rPr>
          <w:rFonts w:ascii="Palatino Linotype" w:hAnsi="Palatino Linotype" w:cs="Times New Roman"/>
          <w:color w:val="000000" w:themeColor="text1"/>
        </w:rPr>
        <w:t>memiliki</w:t>
      </w:r>
      <w:proofErr w:type="spellEnd"/>
      <w:r w:rsidRPr="00A86EEE">
        <w:rPr>
          <w:rFonts w:ascii="Palatino Linotype" w:hAnsi="Palatino Linotype" w:cs="Times New Roman"/>
          <w:color w:val="000000" w:themeColor="text1"/>
        </w:rPr>
        <w:t xml:space="preserve"> data yang normal dan </w:t>
      </w:r>
      <w:proofErr w:type="spellStart"/>
      <w:r w:rsidRPr="00A86EEE">
        <w:rPr>
          <w:rFonts w:ascii="Palatino Linotype" w:hAnsi="Palatino Linotype" w:cs="Times New Roman"/>
          <w:color w:val="000000" w:themeColor="text1"/>
        </w:rPr>
        <w:t>homogen</w:t>
      </w:r>
      <w:proofErr w:type="spellEnd"/>
      <w:r w:rsidRPr="00A86EEE">
        <w:rPr>
          <w:rFonts w:ascii="Palatino Linotype" w:hAnsi="Palatino Linotype" w:cs="Times New Roman"/>
          <w:color w:val="000000" w:themeColor="text1"/>
        </w:rPr>
        <w:t xml:space="preserve">.  </w:t>
      </w:r>
    </w:p>
    <w:p w14:paraId="5E94F6F9" w14:textId="77777777" w:rsidR="00136D58" w:rsidRPr="006E3B30" w:rsidRDefault="00136D58" w:rsidP="00136D58">
      <w:pPr>
        <w:spacing w:after="0" w:line="240" w:lineRule="auto"/>
        <w:ind w:firstLine="567"/>
        <w:jc w:val="both"/>
        <w:rPr>
          <w:rFonts w:ascii="Palatino Linotype" w:hAnsi="Palatino Linotype" w:cs="Times New Roman"/>
          <w:color w:val="000000" w:themeColor="text1"/>
        </w:rPr>
      </w:pPr>
    </w:p>
    <w:p w14:paraId="13D38A66" w14:textId="77777777" w:rsidR="00136D58" w:rsidRPr="003E1EEE" w:rsidRDefault="00136D58" w:rsidP="00A86EEE">
      <w:pPr>
        <w:pStyle w:val="ListParagraph"/>
        <w:numPr>
          <w:ilvl w:val="0"/>
          <w:numId w:val="1"/>
        </w:numPr>
        <w:spacing w:after="0" w:line="240" w:lineRule="auto"/>
        <w:ind w:left="567" w:hanging="567"/>
        <w:jc w:val="both"/>
        <w:rPr>
          <w:rFonts w:ascii="Palatino Linotype" w:hAnsi="Palatino Linotype" w:cs="Times New Roman"/>
          <w:b/>
          <w:color w:val="000000" w:themeColor="text1"/>
        </w:rPr>
      </w:pPr>
      <w:r w:rsidRPr="003E1EEE">
        <w:rPr>
          <w:rFonts w:ascii="Palatino Linotype" w:hAnsi="Palatino Linotype" w:cs="Times New Roman"/>
          <w:b/>
          <w:color w:val="000000" w:themeColor="text1"/>
        </w:rPr>
        <w:t>KESIMPULAN</w:t>
      </w:r>
    </w:p>
    <w:p w14:paraId="357119A9" w14:textId="21543146" w:rsidR="00136D58" w:rsidRPr="003E1EEE" w:rsidRDefault="00136D58" w:rsidP="00136D58">
      <w:pPr>
        <w:spacing w:after="0" w:line="240" w:lineRule="auto"/>
        <w:ind w:firstLine="567"/>
        <w:jc w:val="both"/>
        <w:rPr>
          <w:rFonts w:ascii="Palatino Linotype" w:hAnsi="Palatino Linotype" w:cs="Times New Roman"/>
          <w:color w:val="000000" w:themeColor="text1"/>
        </w:rPr>
      </w:pPr>
      <w:proofErr w:type="spellStart"/>
      <w:r w:rsidRPr="00A86EEE">
        <w:rPr>
          <w:rFonts w:ascii="Palatino Linotype" w:eastAsia="Times New Roman" w:hAnsi="Palatino Linotype" w:cs="Times New Roman"/>
        </w:rPr>
        <w:t>Pembelajaran</w:t>
      </w:r>
      <w:proofErr w:type="spellEnd"/>
      <w:r w:rsidRPr="003E1EEE">
        <w:rPr>
          <w:rFonts w:ascii="Palatino Linotype" w:hAnsi="Palatino Linotype" w:cs="Times New Roman"/>
          <w:color w:val="000000" w:themeColor="text1"/>
        </w:rPr>
        <w:t xml:space="preserve"> media diorama </w:t>
      </w:r>
      <w:proofErr w:type="spellStart"/>
      <w:r w:rsidRPr="003E1EEE">
        <w:rPr>
          <w:rFonts w:ascii="Palatino Linotype" w:hAnsi="Palatino Linotype" w:cs="Times New Roman"/>
          <w:color w:val="000000" w:themeColor="text1"/>
        </w:rPr>
        <w:t>terhadap</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hasil</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belajar</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siswa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kelas</w:t>
      </w:r>
      <w:proofErr w:type="spellEnd"/>
      <w:r w:rsidRPr="003E1EEE">
        <w:rPr>
          <w:rFonts w:ascii="Palatino Linotype" w:hAnsi="Palatino Linotype" w:cs="Times New Roman"/>
          <w:color w:val="000000" w:themeColor="text1"/>
        </w:rPr>
        <w:t xml:space="preserve"> X SMAN 1 </w:t>
      </w:r>
      <w:proofErr w:type="spellStart"/>
      <w:r w:rsidRPr="003E1EEE">
        <w:rPr>
          <w:rFonts w:ascii="Palatino Linotype" w:hAnsi="Palatino Linotype" w:cs="Times New Roman"/>
          <w:color w:val="000000" w:themeColor="text1"/>
        </w:rPr>
        <w:t>Tambusai</w:t>
      </w:r>
      <w:proofErr w:type="spellEnd"/>
      <w:r w:rsidRPr="003E1EEE">
        <w:rPr>
          <w:rFonts w:ascii="Palatino Linotype" w:hAnsi="Palatino Linotype" w:cs="Times New Roman"/>
          <w:color w:val="000000" w:themeColor="text1"/>
        </w:rPr>
        <w:t xml:space="preserve"> pada </w:t>
      </w:r>
      <w:proofErr w:type="spellStart"/>
      <w:r w:rsidRPr="003E1EEE">
        <w:rPr>
          <w:rFonts w:ascii="Palatino Linotype" w:hAnsi="Palatino Linotype" w:cs="Times New Roman"/>
          <w:color w:val="000000" w:themeColor="text1"/>
        </w:rPr>
        <w:t>materi</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ekosistem</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memberikan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pengaruh</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terhadap</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hasil</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belajar</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peserta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didik</w:t>
      </w:r>
      <w:proofErr w:type="spellEnd"/>
      <w:r w:rsidRPr="003E1EEE">
        <w:rPr>
          <w:rFonts w:ascii="Palatino Linotype" w:hAnsi="Palatino Linotype" w:cs="Times New Roman"/>
          <w:color w:val="000000" w:themeColor="text1"/>
        </w:rPr>
        <w:t xml:space="preserve"> pada </w:t>
      </w:r>
      <w:proofErr w:type="spellStart"/>
      <w:r w:rsidRPr="003E1EEE">
        <w:rPr>
          <w:rFonts w:ascii="Palatino Linotype" w:hAnsi="Palatino Linotype" w:cs="Times New Roman"/>
          <w:color w:val="000000" w:themeColor="text1"/>
        </w:rPr>
        <w:t>mata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pelajaran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biologi</w:t>
      </w:r>
      <w:proofErr w:type="spellEnd"/>
      <w:r w:rsidRPr="003E1EEE">
        <w:rPr>
          <w:rFonts w:ascii="Palatino Linotype" w:hAnsi="Palatino Linotype" w:cs="Times New Roman"/>
          <w:color w:val="000000" w:themeColor="text1"/>
        </w:rPr>
        <w:t xml:space="preserve">. </w:t>
      </w:r>
      <w:r w:rsidRPr="003E1EEE">
        <w:rPr>
          <w:rFonts w:ascii="Palatino Linotype" w:hAnsi="Palatino Linotype" w:cs="Times New Roman"/>
          <w:color w:val="000000" w:themeColor="text1"/>
          <w:lang w:val="fi-FI"/>
        </w:rPr>
        <w:t xml:space="preserve">Hal ini berdasarkan pengumpulan dan analisis data melalui pengolahan data didapat perolehan hasil rata-rata kelas eksperimen yaitu 82.00 serta perolehan hasil rata-rata kelas </w:t>
      </w:r>
      <w:r w:rsidR="00F455CF">
        <w:rPr>
          <w:rFonts w:ascii="Palatino Linotype" w:hAnsi="Palatino Linotype" w:cs="Times New Roman"/>
          <w:color w:val="000000" w:themeColor="text1"/>
          <w:lang w:val="fi-FI"/>
        </w:rPr>
        <w:t>k</w:t>
      </w:r>
      <w:r w:rsidRPr="003E1EEE">
        <w:rPr>
          <w:rFonts w:ascii="Palatino Linotype" w:hAnsi="Palatino Linotype" w:cs="Times New Roman"/>
          <w:color w:val="000000" w:themeColor="text1"/>
          <w:lang w:val="fi-FI"/>
        </w:rPr>
        <w:t xml:space="preserve">ontrol yaitu 77.09.  </w:t>
      </w:r>
      <w:proofErr w:type="spellStart"/>
      <w:r w:rsidRPr="003E1EEE">
        <w:rPr>
          <w:rFonts w:ascii="Palatino Linotype" w:hAnsi="Palatino Linotype" w:cs="Times New Roman"/>
          <w:color w:val="000000" w:themeColor="text1"/>
        </w:rPr>
        <w:t>Berdasarkan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hasil</w:t>
      </w:r>
      <w:proofErr w:type="spellEnd"/>
      <w:r w:rsidRPr="003E1EEE">
        <w:rPr>
          <w:rFonts w:ascii="Palatino Linotype" w:hAnsi="Palatino Linotype" w:cs="Times New Roman"/>
          <w:color w:val="000000" w:themeColor="text1"/>
        </w:rPr>
        <w:t xml:space="preserve"> uji </w:t>
      </w:r>
      <w:r w:rsidRPr="00F455CF">
        <w:rPr>
          <w:rFonts w:ascii="Palatino Linotype" w:hAnsi="Palatino Linotype" w:cs="Times New Roman"/>
          <w:i/>
          <w:iCs/>
          <w:color w:val="000000" w:themeColor="text1"/>
        </w:rPr>
        <w:t xml:space="preserve">one sample test </w:t>
      </w:r>
      <w:proofErr w:type="spellStart"/>
      <w:r w:rsidRPr="003E1EEE">
        <w:rPr>
          <w:rFonts w:ascii="Palatino Linotype" w:hAnsi="Palatino Linotype" w:cs="Times New Roman"/>
          <w:color w:val="000000" w:themeColor="text1"/>
        </w:rPr>
        <w:t>diperoleh</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hasil</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penelitian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dengan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nilai</w:t>
      </w:r>
      <w:proofErr w:type="spellEnd"/>
      <w:r w:rsidRPr="003E1EEE">
        <w:rPr>
          <w:rFonts w:ascii="Palatino Linotype" w:hAnsi="Palatino Linotype" w:cs="Times New Roman"/>
          <w:color w:val="000000" w:themeColor="text1"/>
        </w:rPr>
        <w:t xml:space="preserve"> 61.54 &gt;1.69. Hal </w:t>
      </w:r>
      <w:proofErr w:type="spellStart"/>
      <w:r w:rsidRPr="003E1EEE">
        <w:rPr>
          <w:rFonts w:ascii="Palatino Linotype" w:hAnsi="Palatino Linotype" w:cs="Times New Roman"/>
          <w:color w:val="000000" w:themeColor="text1"/>
        </w:rPr>
        <w:t>ini</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berarti</w:t>
      </w:r>
      <w:proofErr w:type="spellEnd"/>
      <w:r w:rsidRPr="003E1EEE">
        <w:rPr>
          <w:rFonts w:ascii="Palatino Linotype" w:hAnsi="Palatino Linotype" w:cs="Times New Roman"/>
          <w:color w:val="000000" w:themeColor="text1"/>
        </w:rPr>
        <w:t xml:space="preserve"> ha </w:t>
      </w:r>
      <w:proofErr w:type="spellStart"/>
      <w:r w:rsidRPr="003E1EEE">
        <w:rPr>
          <w:rFonts w:ascii="Palatino Linotype" w:hAnsi="Palatino Linotype" w:cs="Times New Roman"/>
          <w:color w:val="000000" w:themeColor="text1"/>
        </w:rPr>
        <w:t>diterima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yakni</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ada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pengaruh</w:t>
      </w:r>
      <w:proofErr w:type="spellEnd"/>
      <w:r w:rsidRPr="003E1EEE">
        <w:rPr>
          <w:rFonts w:ascii="Palatino Linotype" w:hAnsi="Palatino Linotype" w:cs="Times New Roman"/>
          <w:color w:val="000000" w:themeColor="text1"/>
        </w:rPr>
        <w:t xml:space="preserve"> media diorama </w:t>
      </w:r>
      <w:proofErr w:type="spellStart"/>
      <w:r w:rsidRPr="003E1EEE">
        <w:rPr>
          <w:rFonts w:ascii="Palatino Linotype" w:hAnsi="Palatino Linotype" w:cs="Times New Roman"/>
          <w:color w:val="000000" w:themeColor="text1"/>
        </w:rPr>
        <w:t>terhadap</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hasil</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belajar</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kognitif</w:t>
      </w:r>
      <w:proofErr w:type="spellEnd"/>
      <w:r w:rsidRPr="003E1EEE">
        <w:rPr>
          <w:rFonts w:ascii="Palatino Linotype" w:hAnsi="Palatino Linotype" w:cs="Times New Roman"/>
          <w:color w:val="000000" w:themeColor="text1"/>
        </w:rPr>
        <w:t xml:space="preserve"> IPA </w:t>
      </w:r>
      <w:proofErr w:type="spellStart"/>
      <w:r w:rsidRPr="003E1EEE">
        <w:rPr>
          <w:rFonts w:ascii="Palatino Linotype" w:hAnsi="Palatino Linotype" w:cs="Times New Roman"/>
          <w:color w:val="000000" w:themeColor="text1"/>
        </w:rPr>
        <w:t>siswa</w:t>
      </w:r>
      <w:proofErr w:type="spellEnd"/>
      <w:r w:rsidRPr="003E1EEE">
        <w:rPr>
          <w:rFonts w:ascii="Palatino Linotype" w:hAnsi="Palatino Linotype" w:cs="Times New Roman"/>
          <w:color w:val="000000" w:themeColor="text1"/>
        </w:rPr>
        <w:t xml:space="preserve"> pada </w:t>
      </w:r>
      <w:proofErr w:type="spellStart"/>
      <w:r w:rsidRPr="003E1EEE">
        <w:rPr>
          <w:rFonts w:ascii="Palatino Linotype" w:hAnsi="Palatino Linotype" w:cs="Times New Roman"/>
          <w:color w:val="000000" w:themeColor="text1"/>
        </w:rPr>
        <w:t>materi</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ekosistem</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kelas</w:t>
      </w:r>
      <w:proofErr w:type="spellEnd"/>
      <w:r w:rsidRPr="003E1EEE">
        <w:rPr>
          <w:rFonts w:ascii="Palatino Linotype" w:hAnsi="Palatino Linotype" w:cs="Times New Roman"/>
          <w:color w:val="000000" w:themeColor="text1"/>
        </w:rPr>
        <w:t xml:space="preserve"> X SMAN 1 </w:t>
      </w:r>
      <w:proofErr w:type="spellStart"/>
      <w:r w:rsidRPr="003E1EEE">
        <w:rPr>
          <w:rFonts w:ascii="Palatino Linotype" w:hAnsi="Palatino Linotype" w:cs="Times New Roman"/>
          <w:color w:val="000000" w:themeColor="text1"/>
        </w:rPr>
        <w:t>Tambusai</w:t>
      </w:r>
      <w:proofErr w:type="spellEnd"/>
      <w:r w:rsidRPr="003E1EEE">
        <w:rPr>
          <w:rFonts w:ascii="Palatino Linotype" w:hAnsi="Palatino Linotype" w:cs="Times New Roman"/>
          <w:color w:val="000000" w:themeColor="text1"/>
        </w:rPr>
        <w:t xml:space="preserve">. </w:t>
      </w:r>
    </w:p>
    <w:p w14:paraId="4EF2417C" w14:textId="77777777" w:rsidR="00136D58" w:rsidRPr="003E1EEE" w:rsidRDefault="00136D58" w:rsidP="00136D58">
      <w:pPr>
        <w:spacing w:after="0" w:line="240" w:lineRule="auto"/>
        <w:ind w:firstLine="567"/>
        <w:jc w:val="both"/>
        <w:rPr>
          <w:rFonts w:ascii="Palatino Linotype" w:hAnsi="Palatino Linotype" w:cs="Times New Roman"/>
          <w:color w:val="000000" w:themeColor="text1"/>
        </w:rPr>
      </w:pPr>
    </w:p>
    <w:p w14:paraId="3EC70AC3" w14:textId="77777777" w:rsidR="00136D58" w:rsidRPr="003E1EEE" w:rsidRDefault="00136D58" w:rsidP="00136D58">
      <w:pPr>
        <w:spacing w:after="0" w:line="240" w:lineRule="auto"/>
        <w:jc w:val="both"/>
        <w:rPr>
          <w:rFonts w:ascii="Palatino Linotype" w:hAnsi="Palatino Linotype" w:cs="Times New Roman"/>
          <w:b/>
          <w:color w:val="000000" w:themeColor="text1"/>
          <w:lang w:val="fi-FI"/>
        </w:rPr>
      </w:pPr>
      <w:r w:rsidRPr="003E1EEE">
        <w:rPr>
          <w:rFonts w:ascii="Palatino Linotype" w:hAnsi="Palatino Linotype" w:cs="Times New Roman"/>
          <w:b/>
          <w:color w:val="000000" w:themeColor="text1"/>
          <w:lang w:val="fi-FI"/>
        </w:rPr>
        <w:t>DAFTAR PUSTAKA</w:t>
      </w:r>
    </w:p>
    <w:p w14:paraId="74F4B713" w14:textId="77777777"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Arifin, Z. 2016. </w:t>
      </w:r>
      <w:r w:rsidRPr="003E1EEE">
        <w:rPr>
          <w:rFonts w:ascii="Palatino Linotype" w:hAnsi="Palatino Linotype" w:cs="Times New Roman"/>
          <w:i/>
          <w:color w:val="000000" w:themeColor="text1"/>
          <w:lang w:val="fi-FI"/>
        </w:rPr>
        <w:t>Evaluasi Pembelajaran.</w:t>
      </w:r>
      <w:r w:rsidRPr="003E1EEE">
        <w:rPr>
          <w:rFonts w:ascii="Palatino Linotype" w:hAnsi="Palatino Linotype" w:cs="Times New Roman"/>
          <w:color w:val="000000" w:themeColor="text1"/>
          <w:lang w:val="fi-FI"/>
        </w:rPr>
        <w:t xml:space="preserve"> Bandung: Remaja Rosdakarya.</w:t>
      </w:r>
    </w:p>
    <w:p w14:paraId="6B2044BE" w14:textId="77777777"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Arikunto, S. 2013. </w:t>
      </w:r>
      <w:r w:rsidRPr="003E1EEE">
        <w:rPr>
          <w:rFonts w:ascii="Palatino Linotype" w:hAnsi="Palatino Linotype" w:cs="Times New Roman"/>
          <w:i/>
          <w:color w:val="000000" w:themeColor="text1"/>
          <w:lang w:val="fi-FI"/>
        </w:rPr>
        <w:t>Dasar-Dasar Evaluasi Pendidikan</w:t>
      </w:r>
      <w:r w:rsidRPr="003E1EEE">
        <w:rPr>
          <w:rFonts w:ascii="Palatino Linotype" w:hAnsi="Palatino Linotype" w:cs="Times New Roman"/>
          <w:color w:val="000000" w:themeColor="text1"/>
          <w:lang w:val="fi-FI"/>
        </w:rPr>
        <w:t xml:space="preserve"> Edisi 2. Jakarta: Bumi Aksara.   </w:t>
      </w:r>
    </w:p>
    <w:p w14:paraId="4FFA1C24" w14:textId="0AD8F8AE"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6E3B30">
        <w:rPr>
          <w:rFonts w:ascii="Palatino Linotype" w:hAnsi="Palatino Linotype" w:cs="Times New Roman"/>
          <w:color w:val="000000" w:themeColor="text1"/>
          <w:lang w:val="fi-FI"/>
        </w:rPr>
        <w:t>Aswat, H., Onde, M</w:t>
      </w:r>
      <w:r w:rsidR="00A86EEE" w:rsidRPr="006E3B30">
        <w:rPr>
          <w:rFonts w:ascii="Palatino Linotype" w:hAnsi="Palatino Linotype" w:cs="Times New Roman"/>
          <w:color w:val="000000" w:themeColor="text1"/>
          <w:lang w:val="fi-FI"/>
        </w:rPr>
        <w:t>.</w:t>
      </w:r>
      <w:r w:rsidRPr="006E3B30">
        <w:rPr>
          <w:rFonts w:ascii="Palatino Linotype" w:hAnsi="Palatino Linotype" w:cs="Times New Roman"/>
          <w:color w:val="000000" w:themeColor="text1"/>
          <w:lang w:val="fi-FI"/>
        </w:rPr>
        <w:t>L</w:t>
      </w:r>
      <w:r w:rsidR="00A86EEE" w:rsidRPr="006E3B30">
        <w:rPr>
          <w:rFonts w:ascii="Palatino Linotype" w:hAnsi="Palatino Linotype" w:cs="Times New Roman"/>
          <w:color w:val="000000" w:themeColor="text1"/>
          <w:lang w:val="fi-FI"/>
        </w:rPr>
        <w:t>.</w:t>
      </w:r>
      <w:r w:rsidRPr="006E3B30">
        <w:rPr>
          <w:rFonts w:ascii="Palatino Linotype" w:hAnsi="Palatino Linotype" w:cs="Times New Roman"/>
          <w:color w:val="000000" w:themeColor="text1"/>
          <w:lang w:val="fi-FI"/>
        </w:rPr>
        <w:t>O., Madiani, L</w:t>
      </w:r>
      <w:r w:rsidR="00A86EEE" w:rsidRPr="006E3B30">
        <w:rPr>
          <w:rFonts w:ascii="Palatino Linotype" w:hAnsi="Palatino Linotype" w:cs="Times New Roman"/>
          <w:color w:val="000000" w:themeColor="text1"/>
          <w:lang w:val="fi-FI"/>
        </w:rPr>
        <w:t>.</w:t>
      </w:r>
      <w:r w:rsidRPr="006E3B30">
        <w:rPr>
          <w:rFonts w:ascii="Palatino Linotype" w:hAnsi="Palatino Linotype" w:cs="Times New Roman"/>
          <w:color w:val="000000" w:themeColor="text1"/>
          <w:lang w:val="fi-FI"/>
        </w:rPr>
        <w:t xml:space="preserve">O., </w:t>
      </w:r>
      <w:r w:rsidR="00284D26" w:rsidRPr="003E1EEE">
        <w:rPr>
          <w:rFonts w:ascii="Palatino Linotype" w:hAnsi="Palatino Linotype" w:cs="Times New Roman"/>
          <w:color w:val="000000" w:themeColor="text1"/>
          <w:lang w:val="id-ID"/>
        </w:rPr>
        <w:t>&amp;</w:t>
      </w:r>
      <w:r w:rsidRPr="006E3B30">
        <w:rPr>
          <w:rFonts w:ascii="Palatino Linotype" w:hAnsi="Palatino Linotype" w:cs="Times New Roman"/>
          <w:color w:val="000000" w:themeColor="text1"/>
          <w:lang w:val="fi-FI"/>
        </w:rPr>
        <w:t xml:space="preserve"> Irsan</w:t>
      </w:r>
      <w:r w:rsidR="00A86EEE" w:rsidRPr="006E3B30">
        <w:rPr>
          <w:rFonts w:ascii="Palatino Linotype" w:hAnsi="Palatino Linotype" w:cs="Times New Roman"/>
          <w:color w:val="000000" w:themeColor="text1"/>
          <w:lang w:val="fi-FI"/>
        </w:rPr>
        <w:t>, I</w:t>
      </w:r>
      <w:r w:rsidRPr="006E3B30">
        <w:rPr>
          <w:rFonts w:ascii="Palatino Linotype" w:hAnsi="Palatino Linotype" w:cs="Times New Roman"/>
          <w:color w:val="000000" w:themeColor="text1"/>
          <w:lang w:val="fi-FI"/>
        </w:rPr>
        <w:t xml:space="preserve">. 2020. </w:t>
      </w:r>
      <w:r w:rsidRPr="003E1EEE">
        <w:rPr>
          <w:rFonts w:ascii="Palatino Linotype" w:hAnsi="Palatino Linotype" w:cs="Times New Roman"/>
          <w:color w:val="000000" w:themeColor="text1"/>
        </w:rPr>
        <w:t xml:space="preserve">Training on </w:t>
      </w:r>
      <w:r w:rsidR="00A86EEE">
        <w:rPr>
          <w:rFonts w:ascii="Palatino Linotype" w:hAnsi="Palatino Linotype" w:cs="Times New Roman"/>
          <w:color w:val="000000" w:themeColor="text1"/>
        </w:rPr>
        <w:t>S</w:t>
      </w:r>
      <w:r w:rsidRPr="003E1EEE">
        <w:rPr>
          <w:rFonts w:ascii="Palatino Linotype" w:hAnsi="Palatino Linotype" w:cs="Times New Roman"/>
          <w:color w:val="000000" w:themeColor="text1"/>
        </w:rPr>
        <w:t xml:space="preserve">kills in </w:t>
      </w:r>
      <w:r w:rsidR="00A86EEE">
        <w:rPr>
          <w:rFonts w:ascii="Palatino Linotype" w:hAnsi="Palatino Linotype" w:cs="Times New Roman"/>
          <w:color w:val="000000" w:themeColor="text1"/>
        </w:rPr>
        <w:t>D</w:t>
      </w:r>
      <w:r w:rsidRPr="003E1EEE">
        <w:rPr>
          <w:rFonts w:ascii="Palatino Linotype" w:hAnsi="Palatino Linotype" w:cs="Times New Roman"/>
          <w:color w:val="000000" w:themeColor="text1"/>
        </w:rPr>
        <w:t xml:space="preserve">esigning </w:t>
      </w:r>
      <w:proofErr w:type="spellStart"/>
      <w:r w:rsidRPr="003E1EEE">
        <w:rPr>
          <w:rFonts w:ascii="Palatino Linotype" w:hAnsi="Palatino Linotype" w:cs="Times New Roman"/>
          <w:color w:val="000000" w:themeColor="text1"/>
        </w:rPr>
        <w:t>Pelatihan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Keterampilan</w:t>
      </w:r>
      <w:proofErr w:type="spellEnd"/>
      <w:r w:rsidRPr="003E1EEE">
        <w:rPr>
          <w:rFonts w:ascii="Palatino Linotype" w:hAnsi="Palatino Linotype" w:cs="Times New Roman"/>
          <w:color w:val="000000" w:themeColor="text1"/>
        </w:rPr>
        <w:t xml:space="preserve"> Desain Media </w:t>
      </w:r>
      <w:proofErr w:type="spellStart"/>
      <w:r w:rsidRPr="003E1EEE">
        <w:rPr>
          <w:rFonts w:ascii="Palatino Linotype" w:hAnsi="Palatino Linotype" w:cs="Times New Roman"/>
          <w:color w:val="000000" w:themeColor="text1"/>
        </w:rPr>
        <w:t>Pembelajaran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Tiga</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Dimensi</w:t>
      </w:r>
      <w:proofErr w:type="spellEnd"/>
      <w:r w:rsidRPr="003E1EEE">
        <w:rPr>
          <w:rFonts w:ascii="Palatino Linotype" w:hAnsi="Palatino Linotype" w:cs="Times New Roman"/>
          <w:color w:val="000000" w:themeColor="text1"/>
        </w:rPr>
        <w:t xml:space="preserve"> Jenis Diorama </w:t>
      </w:r>
      <w:proofErr w:type="spellStart"/>
      <w:r w:rsidR="00A86EEE">
        <w:rPr>
          <w:rFonts w:ascii="Palatino Linotype" w:hAnsi="Palatino Linotype" w:cs="Times New Roman"/>
          <w:color w:val="000000" w:themeColor="text1"/>
        </w:rPr>
        <w:t>b</w:t>
      </w:r>
      <w:r w:rsidRPr="003E1EEE">
        <w:rPr>
          <w:rFonts w:ascii="Palatino Linotype" w:hAnsi="Palatino Linotype" w:cs="Times New Roman"/>
          <w:color w:val="000000" w:themeColor="text1"/>
        </w:rPr>
        <w:t>erbasis</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Tematik</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Integratif</w:t>
      </w:r>
      <w:proofErr w:type="spellEnd"/>
      <w:r w:rsidRPr="003E1EEE">
        <w:rPr>
          <w:rFonts w:ascii="Palatino Linotype" w:hAnsi="Palatino Linotype" w:cs="Times New Roman"/>
          <w:color w:val="000000" w:themeColor="text1"/>
        </w:rPr>
        <w:t xml:space="preserve"> di </w:t>
      </w:r>
      <w:proofErr w:type="spellStart"/>
      <w:r w:rsidRPr="003E1EEE">
        <w:rPr>
          <w:rFonts w:ascii="Palatino Linotype" w:hAnsi="Palatino Linotype" w:cs="Times New Roman"/>
          <w:color w:val="000000" w:themeColor="text1"/>
        </w:rPr>
        <w:t>Sekolah</w:t>
      </w:r>
      <w:proofErr w:type="spellEnd"/>
      <w:r w:rsidRPr="003E1EEE">
        <w:rPr>
          <w:rFonts w:ascii="Palatino Linotype" w:hAnsi="Palatino Linotype" w:cs="Times New Roman"/>
          <w:color w:val="000000" w:themeColor="text1"/>
        </w:rPr>
        <w:t xml:space="preserve"> Dasar. </w:t>
      </w:r>
      <w:r w:rsidRPr="003E1EEE">
        <w:rPr>
          <w:rFonts w:ascii="Palatino Linotype" w:hAnsi="Palatino Linotype" w:cs="Times New Roman"/>
          <w:i/>
          <w:color w:val="000000" w:themeColor="text1"/>
          <w:lang w:val="fi-FI"/>
        </w:rPr>
        <w:t>Jurnal Abdidas</w:t>
      </w:r>
      <w:r w:rsidR="00A86EEE">
        <w:rPr>
          <w:rFonts w:ascii="Palatino Linotype" w:hAnsi="Palatino Linotype" w:cs="Times New Roman"/>
          <w:i/>
          <w:color w:val="000000" w:themeColor="text1"/>
          <w:lang w:val="fi-FI"/>
        </w:rPr>
        <w:t xml:space="preserve">, </w:t>
      </w:r>
      <w:r w:rsidRPr="003E1EEE">
        <w:rPr>
          <w:rFonts w:ascii="Palatino Linotype" w:hAnsi="Palatino Linotype" w:cs="Times New Roman"/>
          <w:color w:val="000000" w:themeColor="text1"/>
          <w:lang w:val="fi-FI"/>
        </w:rPr>
        <w:t>1(5):452.</w:t>
      </w:r>
    </w:p>
    <w:p w14:paraId="4916794E" w14:textId="7430C1D3"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lastRenderedPageBreak/>
        <w:t xml:space="preserve">Hidayat, R., </w:t>
      </w:r>
      <w:r w:rsidR="00284D26" w:rsidRPr="003E1EEE">
        <w:rPr>
          <w:rFonts w:ascii="Palatino Linotype" w:hAnsi="Palatino Linotype" w:cs="Times New Roman"/>
          <w:color w:val="000000" w:themeColor="text1"/>
          <w:lang w:val="id-ID"/>
        </w:rPr>
        <w:t>&amp;</w:t>
      </w:r>
      <w:r w:rsidRPr="003E1EEE">
        <w:rPr>
          <w:rFonts w:ascii="Palatino Linotype" w:hAnsi="Palatino Linotype" w:cs="Times New Roman"/>
          <w:color w:val="000000" w:themeColor="text1"/>
          <w:lang w:val="fi-FI"/>
        </w:rPr>
        <w:t xml:space="preserve"> Abdillah, A. 2019. </w:t>
      </w:r>
      <w:r w:rsidRPr="003E1EEE">
        <w:rPr>
          <w:rFonts w:ascii="Palatino Linotype" w:hAnsi="Palatino Linotype" w:cs="Times New Roman"/>
          <w:i/>
          <w:color w:val="000000" w:themeColor="text1"/>
          <w:lang w:val="fi-FI"/>
        </w:rPr>
        <w:t xml:space="preserve">Ilmu Pendidikan: Konsep, Teori </w:t>
      </w:r>
      <w:r w:rsidR="00A86EEE">
        <w:rPr>
          <w:rFonts w:ascii="Palatino Linotype" w:hAnsi="Palatino Linotype" w:cs="Times New Roman"/>
          <w:i/>
          <w:color w:val="000000" w:themeColor="text1"/>
          <w:lang w:val="fi-FI"/>
        </w:rPr>
        <w:t>d</w:t>
      </w:r>
      <w:r w:rsidRPr="003E1EEE">
        <w:rPr>
          <w:rFonts w:ascii="Palatino Linotype" w:hAnsi="Palatino Linotype" w:cs="Times New Roman"/>
          <w:i/>
          <w:color w:val="000000" w:themeColor="text1"/>
          <w:lang w:val="fi-FI"/>
        </w:rPr>
        <w:t>an Aplikasinya.</w:t>
      </w:r>
      <w:r w:rsidRPr="003E1EEE">
        <w:rPr>
          <w:rFonts w:ascii="Palatino Linotype" w:hAnsi="Palatino Linotype" w:cs="Times New Roman"/>
          <w:color w:val="000000" w:themeColor="text1"/>
          <w:lang w:val="fi-FI"/>
        </w:rPr>
        <w:t xml:space="preserve"> Medan: Lembaga Peduli Pengemangan Pendidikan Indonesia.</w:t>
      </w:r>
    </w:p>
    <w:p w14:paraId="7E387235" w14:textId="054CBF9A"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Lifada, A. 2022. </w:t>
      </w:r>
      <w:r w:rsidRPr="00A86EEE">
        <w:rPr>
          <w:rFonts w:ascii="Palatino Linotype" w:hAnsi="Palatino Linotype" w:cs="Times New Roman"/>
          <w:i/>
          <w:iCs/>
          <w:color w:val="000000" w:themeColor="text1"/>
          <w:lang w:val="fi-FI"/>
        </w:rPr>
        <w:t xml:space="preserve">Pengaruh Penggunaan Media Diorama </w:t>
      </w:r>
      <w:r w:rsidR="00A86EEE" w:rsidRPr="00A86EEE">
        <w:rPr>
          <w:rFonts w:ascii="Palatino Linotype" w:hAnsi="Palatino Linotype" w:cs="Times New Roman"/>
          <w:i/>
          <w:iCs/>
          <w:color w:val="000000" w:themeColor="text1"/>
          <w:lang w:val="fi-FI"/>
        </w:rPr>
        <w:t>t</w:t>
      </w:r>
      <w:r w:rsidRPr="00A86EEE">
        <w:rPr>
          <w:rFonts w:ascii="Palatino Linotype" w:hAnsi="Palatino Linotype" w:cs="Times New Roman"/>
          <w:i/>
          <w:iCs/>
          <w:color w:val="000000" w:themeColor="text1"/>
          <w:lang w:val="fi-FI"/>
        </w:rPr>
        <w:t xml:space="preserve">erhadap Keterampilan Bercerita pada Mata Pelajaran SKI Kelas III-B di MIN 2 Sidoarjo. </w:t>
      </w:r>
      <w:r w:rsidRPr="003E1EEE">
        <w:rPr>
          <w:rFonts w:ascii="Palatino Linotype" w:hAnsi="Palatino Linotype" w:cs="Times New Roman"/>
          <w:color w:val="000000" w:themeColor="text1"/>
          <w:lang w:val="fi-FI"/>
        </w:rPr>
        <w:t>Fakultas Tarbiyah dan Keguruan. UIN Sunan Ampel. Surabaya.</w:t>
      </w:r>
    </w:p>
    <w:p w14:paraId="56826964" w14:textId="04E02099"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Pohan, A</w:t>
      </w:r>
      <w:r w:rsidR="00A86EEE">
        <w:rPr>
          <w:rFonts w:ascii="Palatino Linotype" w:hAnsi="Palatino Linotype" w:cs="Times New Roman"/>
          <w:color w:val="000000" w:themeColor="text1"/>
          <w:lang w:val="fi-FI"/>
        </w:rPr>
        <w:t>.</w:t>
      </w:r>
      <w:r w:rsidRPr="003E1EEE">
        <w:rPr>
          <w:rFonts w:ascii="Palatino Linotype" w:hAnsi="Palatino Linotype" w:cs="Times New Roman"/>
          <w:color w:val="000000" w:themeColor="text1"/>
          <w:lang w:val="fi-FI"/>
        </w:rPr>
        <w:t>W</w:t>
      </w:r>
      <w:r w:rsidR="00A86EEE">
        <w:rPr>
          <w:rFonts w:ascii="Palatino Linotype" w:hAnsi="Palatino Linotype" w:cs="Times New Roman"/>
          <w:color w:val="000000" w:themeColor="text1"/>
          <w:lang w:val="fi-FI"/>
        </w:rPr>
        <w:t>.</w:t>
      </w:r>
      <w:r w:rsidRPr="003E1EEE">
        <w:rPr>
          <w:rFonts w:ascii="Palatino Linotype" w:hAnsi="Palatino Linotype" w:cs="Times New Roman"/>
          <w:color w:val="000000" w:themeColor="text1"/>
          <w:lang w:val="fi-FI"/>
        </w:rPr>
        <w:t xml:space="preserve">P. 2020. </w:t>
      </w:r>
      <w:r w:rsidRPr="00A86EEE">
        <w:rPr>
          <w:rFonts w:ascii="Palatino Linotype" w:hAnsi="Palatino Linotype" w:cs="Times New Roman"/>
          <w:i/>
          <w:iCs/>
          <w:color w:val="000000" w:themeColor="text1"/>
          <w:lang w:val="fi-FI"/>
        </w:rPr>
        <w:t xml:space="preserve">Pengaruh Media Diorama </w:t>
      </w:r>
      <w:r w:rsidR="00A86EEE" w:rsidRPr="00A86EEE">
        <w:rPr>
          <w:rFonts w:ascii="Palatino Linotype" w:hAnsi="Palatino Linotype" w:cs="Times New Roman"/>
          <w:i/>
          <w:iCs/>
          <w:color w:val="000000" w:themeColor="text1"/>
          <w:lang w:val="fi-FI"/>
        </w:rPr>
        <w:t>t</w:t>
      </w:r>
      <w:r w:rsidRPr="00A86EEE">
        <w:rPr>
          <w:rFonts w:ascii="Palatino Linotype" w:hAnsi="Palatino Linotype" w:cs="Times New Roman"/>
          <w:i/>
          <w:iCs/>
          <w:color w:val="000000" w:themeColor="text1"/>
          <w:lang w:val="fi-FI"/>
        </w:rPr>
        <w:t>erhadap Kemampuan Berpikir Kreatif IPA Kelas V Mis Az-Zuhri Tanjung Morawa.</w:t>
      </w:r>
      <w:r w:rsidRPr="003E1EEE">
        <w:rPr>
          <w:rFonts w:ascii="Palatino Linotype" w:hAnsi="Palatino Linotype" w:cs="Times New Roman"/>
          <w:color w:val="000000" w:themeColor="text1"/>
          <w:lang w:val="fi-FI"/>
        </w:rPr>
        <w:t xml:space="preserve"> Fakultas Ilmu Tarbiyah dan Keguruan. UIN Sumatera Utara. Medan.</w:t>
      </w:r>
    </w:p>
    <w:p w14:paraId="64121132" w14:textId="5101C741" w:rsidR="00136D58" w:rsidRPr="003E1EEE"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Putri, A</w:t>
      </w:r>
      <w:r w:rsidR="00A86EEE">
        <w:rPr>
          <w:rFonts w:ascii="Palatino Linotype" w:hAnsi="Palatino Linotype" w:cs="Times New Roman"/>
          <w:color w:val="000000" w:themeColor="text1"/>
          <w:lang w:val="fi-FI"/>
        </w:rPr>
        <w:t>.</w:t>
      </w:r>
      <w:r w:rsidRPr="003E1EEE">
        <w:rPr>
          <w:rFonts w:ascii="Palatino Linotype" w:hAnsi="Palatino Linotype" w:cs="Times New Roman"/>
          <w:color w:val="000000" w:themeColor="text1"/>
          <w:lang w:val="fi-FI"/>
        </w:rPr>
        <w:t xml:space="preserve">W. 2020. </w:t>
      </w:r>
      <w:r w:rsidRPr="00A86EEE">
        <w:rPr>
          <w:rFonts w:ascii="Palatino Linotype" w:hAnsi="Palatino Linotype" w:cs="Times New Roman"/>
          <w:i/>
          <w:iCs/>
          <w:color w:val="000000" w:themeColor="text1"/>
          <w:lang w:val="fi-FI"/>
        </w:rPr>
        <w:t xml:space="preserve">Pengaruh Media Diorama </w:t>
      </w:r>
      <w:r w:rsidR="00A86EEE" w:rsidRPr="00A86EEE">
        <w:rPr>
          <w:rFonts w:ascii="Palatino Linotype" w:hAnsi="Palatino Linotype" w:cs="Times New Roman"/>
          <w:i/>
          <w:iCs/>
          <w:color w:val="000000" w:themeColor="text1"/>
          <w:lang w:val="fi-FI"/>
        </w:rPr>
        <w:t>t</w:t>
      </w:r>
      <w:r w:rsidRPr="00A86EEE">
        <w:rPr>
          <w:rFonts w:ascii="Palatino Linotype" w:hAnsi="Palatino Linotype" w:cs="Times New Roman"/>
          <w:i/>
          <w:iCs/>
          <w:color w:val="000000" w:themeColor="text1"/>
          <w:lang w:val="fi-FI"/>
        </w:rPr>
        <w:t>er</w:t>
      </w:r>
      <w:r w:rsidR="00A86EEE" w:rsidRPr="00A86EEE">
        <w:rPr>
          <w:rFonts w:ascii="Palatino Linotype" w:hAnsi="Palatino Linotype" w:cs="Times New Roman"/>
          <w:i/>
          <w:iCs/>
          <w:color w:val="000000" w:themeColor="text1"/>
          <w:lang w:val="fi-FI"/>
        </w:rPr>
        <w:t>h</w:t>
      </w:r>
      <w:r w:rsidRPr="00A86EEE">
        <w:rPr>
          <w:rFonts w:ascii="Palatino Linotype" w:hAnsi="Palatino Linotype" w:cs="Times New Roman"/>
          <w:i/>
          <w:iCs/>
          <w:color w:val="000000" w:themeColor="text1"/>
          <w:lang w:val="fi-FI"/>
        </w:rPr>
        <w:t>ahap Kemampaun Berpikir Kreatif IPA Siswa Kelas V MIS Az-Zuhri Tanjung Morawa.</w:t>
      </w:r>
      <w:r w:rsidRPr="003E1EEE">
        <w:rPr>
          <w:rFonts w:ascii="Palatino Linotype" w:hAnsi="Palatino Linotype" w:cs="Times New Roman"/>
          <w:color w:val="000000" w:themeColor="text1"/>
          <w:lang w:val="fi-FI"/>
        </w:rPr>
        <w:t xml:space="preserve"> Universitas Islam Negeri Sumatera Utara.</w:t>
      </w:r>
    </w:p>
    <w:p w14:paraId="242A8C46" w14:textId="488E96AE" w:rsidR="00136D58" w:rsidRPr="006E3B30" w:rsidRDefault="00136D58" w:rsidP="00A86EEE">
      <w:pPr>
        <w:spacing w:after="120" w:line="240" w:lineRule="auto"/>
        <w:ind w:left="567" w:hanging="567"/>
        <w:jc w:val="both"/>
        <w:rPr>
          <w:rFonts w:ascii="Palatino Linotype" w:hAnsi="Palatino Linotype" w:cs="Times New Roman"/>
          <w:color w:val="000000" w:themeColor="text1"/>
          <w:lang w:val="fi-FI"/>
        </w:rPr>
      </w:pPr>
      <w:r w:rsidRPr="003E1EEE">
        <w:rPr>
          <w:rFonts w:ascii="Palatino Linotype" w:hAnsi="Palatino Linotype" w:cs="Times New Roman"/>
          <w:color w:val="000000" w:themeColor="text1"/>
          <w:lang w:val="fi-FI"/>
        </w:rPr>
        <w:t xml:space="preserve">Rahman, A., Munandar, S, A., Fitriani, A., Karlina, Y., </w:t>
      </w:r>
      <w:r w:rsidR="00A86EEE">
        <w:rPr>
          <w:rFonts w:ascii="Palatino Linotype" w:hAnsi="Palatino Linotype" w:cs="Times New Roman"/>
          <w:color w:val="000000" w:themeColor="text1"/>
          <w:lang w:val="fi-FI"/>
        </w:rPr>
        <w:t xml:space="preserve">&amp; </w:t>
      </w:r>
      <w:r w:rsidRPr="003E1EEE">
        <w:rPr>
          <w:rFonts w:ascii="Palatino Linotype" w:hAnsi="Palatino Linotype" w:cs="Times New Roman"/>
          <w:color w:val="000000" w:themeColor="text1"/>
          <w:lang w:val="fi-FI"/>
        </w:rPr>
        <w:t>Yumriani</w:t>
      </w:r>
      <w:r w:rsidR="00A86EEE">
        <w:rPr>
          <w:rFonts w:ascii="Palatino Linotype" w:hAnsi="Palatino Linotype" w:cs="Times New Roman"/>
          <w:color w:val="000000" w:themeColor="text1"/>
          <w:lang w:val="fi-FI"/>
        </w:rPr>
        <w:t>, Y</w:t>
      </w:r>
      <w:r w:rsidRPr="003E1EEE">
        <w:rPr>
          <w:rFonts w:ascii="Palatino Linotype" w:hAnsi="Palatino Linotype" w:cs="Times New Roman"/>
          <w:color w:val="000000" w:themeColor="text1"/>
          <w:lang w:val="fi-FI"/>
        </w:rPr>
        <w:t xml:space="preserve">. 2022. </w:t>
      </w:r>
      <w:r w:rsidRPr="006E3B30">
        <w:rPr>
          <w:rFonts w:ascii="Palatino Linotype" w:hAnsi="Palatino Linotype" w:cs="Times New Roman"/>
          <w:color w:val="000000" w:themeColor="text1"/>
          <w:lang w:val="fi-FI"/>
        </w:rPr>
        <w:t xml:space="preserve">Pengertian Pendidikan </w:t>
      </w:r>
      <w:r w:rsidR="00A86EEE" w:rsidRPr="006E3B30">
        <w:rPr>
          <w:rFonts w:ascii="Palatino Linotype" w:hAnsi="Palatino Linotype" w:cs="Times New Roman"/>
          <w:color w:val="000000" w:themeColor="text1"/>
          <w:lang w:val="fi-FI"/>
        </w:rPr>
        <w:t>I</w:t>
      </w:r>
      <w:r w:rsidRPr="006E3B30">
        <w:rPr>
          <w:rFonts w:ascii="Palatino Linotype" w:hAnsi="Palatino Linotype" w:cs="Times New Roman"/>
          <w:color w:val="000000" w:themeColor="text1"/>
          <w:lang w:val="fi-FI"/>
        </w:rPr>
        <w:t xml:space="preserve">lmu </w:t>
      </w:r>
      <w:r w:rsidR="00A86EEE" w:rsidRPr="006E3B30">
        <w:rPr>
          <w:rFonts w:ascii="Palatino Linotype" w:hAnsi="Palatino Linotype" w:cs="Times New Roman"/>
          <w:color w:val="000000" w:themeColor="text1"/>
          <w:lang w:val="fi-FI"/>
        </w:rPr>
        <w:t>P</w:t>
      </w:r>
      <w:r w:rsidRPr="006E3B30">
        <w:rPr>
          <w:rFonts w:ascii="Palatino Linotype" w:hAnsi="Palatino Linotype" w:cs="Times New Roman"/>
          <w:color w:val="000000" w:themeColor="text1"/>
          <w:lang w:val="fi-FI"/>
        </w:rPr>
        <w:t>endidikan dan</w:t>
      </w:r>
      <w:r w:rsidR="00A86EEE" w:rsidRPr="006E3B30">
        <w:rPr>
          <w:rFonts w:ascii="Palatino Linotype" w:hAnsi="Palatino Linotype" w:cs="Times New Roman"/>
          <w:color w:val="000000" w:themeColor="text1"/>
          <w:lang w:val="fi-FI"/>
        </w:rPr>
        <w:t xml:space="preserve"> U</w:t>
      </w:r>
      <w:r w:rsidRPr="006E3B30">
        <w:rPr>
          <w:rFonts w:ascii="Palatino Linotype" w:hAnsi="Palatino Linotype" w:cs="Times New Roman"/>
          <w:color w:val="000000" w:themeColor="text1"/>
          <w:lang w:val="fi-FI"/>
        </w:rPr>
        <w:t>nsur-</w:t>
      </w:r>
      <w:r w:rsidR="00A86EEE" w:rsidRPr="006E3B30">
        <w:rPr>
          <w:rFonts w:ascii="Palatino Linotype" w:hAnsi="Palatino Linotype" w:cs="Times New Roman"/>
          <w:color w:val="000000" w:themeColor="text1"/>
          <w:lang w:val="fi-FI"/>
        </w:rPr>
        <w:t>U</w:t>
      </w:r>
      <w:r w:rsidRPr="006E3B30">
        <w:rPr>
          <w:rFonts w:ascii="Palatino Linotype" w:hAnsi="Palatino Linotype" w:cs="Times New Roman"/>
          <w:color w:val="000000" w:themeColor="text1"/>
          <w:lang w:val="fi-FI"/>
        </w:rPr>
        <w:t xml:space="preserve">nsur </w:t>
      </w:r>
      <w:r w:rsidR="00A86EEE" w:rsidRPr="006E3B30">
        <w:rPr>
          <w:rFonts w:ascii="Palatino Linotype" w:hAnsi="Palatino Linotype" w:cs="Times New Roman"/>
          <w:color w:val="000000" w:themeColor="text1"/>
          <w:lang w:val="fi-FI"/>
        </w:rPr>
        <w:t>P</w:t>
      </w:r>
      <w:r w:rsidRPr="006E3B30">
        <w:rPr>
          <w:rFonts w:ascii="Palatino Linotype" w:hAnsi="Palatino Linotype" w:cs="Times New Roman"/>
          <w:color w:val="000000" w:themeColor="text1"/>
          <w:lang w:val="fi-FI"/>
        </w:rPr>
        <w:t xml:space="preserve">endidikan. </w:t>
      </w:r>
      <w:r w:rsidRPr="006E3B30">
        <w:rPr>
          <w:rFonts w:ascii="Palatino Linotype" w:hAnsi="Palatino Linotype" w:cs="Times New Roman"/>
          <w:i/>
          <w:color w:val="000000" w:themeColor="text1"/>
          <w:lang w:val="fi-FI"/>
        </w:rPr>
        <w:t>Jurnal Al Urwatul Wutsqa</w:t>
      </w:r>
      <w:r w:rsidR="00A86EEE" w:rsidRPr="006E3B30">
        <w:rPr>
          <w:rFonts w:ascii="Palatino Linotype" w:hAnsi="Palatino Linotype" w:cs="Times New Roman"/>
          <w:i/>
          <w:color w:val="000000" w:themeColor="text1"/>
          <w:lang w:val="fi-FI"/>
        </w:rPr>
        <w:t>,</w:t>
      </w:r>
      <w:r w:rsidRPr="006E3B30">
        <w:rPr>
          <w:rFonts w:ascii="Palatino Linotype" w:hAnsi="Palatino Linotype" w:cs="Times New Roman"/>
          <w:color w:val="000000" w:themeColor="text1"/>
          <w:lang w:val="fi-FI"/>
        </w:rPr>
        <w:t xml:space="preserve"> 2(1): 2. </w:t>
      </w:r>
    </w:p>
    <w:p w14:paraId="0F541C7E" w14:textId="5673D029" w:rsidR="00136D58" w:rsidRPr="006E3B30" w:rsidRDefault="00136D58" w:rsidP="00A86EEE">
      <w:pPr>
        <w:spacing w:after="120" w:line="240" w:lineRule="auto"/>
        <w:ind w:left="567" w:hanging="567"/>
        <w:jc w:val="both"/>
        <w:rPr>
          <w:rFonts w:ascii="Palatino Linotype" w:hAnsi="Palatino Linotype" w:cs="Times New Roman"/>
          <w:color w:val="000000" w:themeColor="text1"/>
          <w:lang w:val="fi-FI"/>
        </w:rPr>
      </w:pPr>
      <w:r w:rsidRPr="006E3B30">
        <w:rPr>
          <w:rFonts w:ascii="Palatino Linotype" w:hAnsi="Palatino Linotype" w:cs="Times New Roman"/>
          <w:color w:val="000000" w:themeColor="text1"/>
          <w:lang w:val="fi-FI"/>
        </w:rPr>
        <w:t>Rohmah, L</w:t>
      </w:r>
      <w:r w:rsidR="00A86EEE" w:rsidRPr="006E3B30">
        <w:rPr>
          <w:rFonts w:ascii="Palatino Linotype" w:hAnsi="Palatino Linotype" w:cs="Times New Roman"/>
          <w:color w:val="000000" w:themeColor="text1"/>
          <w:lang w:val="fi-FI"/>
        </w:rPr>
        <w:t>.</w:t>
      </w:r>
      <w:r w:rsidRPr="006E3B30">
        <w:rPr>
          <w:rFonts w:ascii="Palatino Linotype" w:hAnsi="Palatino Linotype" w:cs="Times New Roman"/>
          <w:color w:val="000000" w:themeColor="text1"/>
          <w:lang w:val="fi-FI"/>
        </w:rPr>
        <w:t xml:space="preserve">M. 2023. </w:t>
      </w:r>
      <w:r w:rsidRPr="006E3B30">
        <w:rPr>
          <w:rFonts w:ascii="Palatino Linotype" w:hAnsi="Palatino Linotype" w:cs="Times New Roman"/>
          <w:i/>
          <w:iCs/>
          <w:color w:val="000000" w:themeColor="text1"/>
          <w:lang w:val="fi-FI"/>
        </w:rPr>
        <w:t>Studi Literatur: Media Pembelajaran Melalui Model Pembelajaran Discovery Learning dalam Meningkatkan Hasil Belajar Siswa pada Pembelajaran Biologi Tahun 2022/2023.</w:t>
      </w:r>
      <w:r w:rsidRPr="006E3B30">
        <w:rPr>
          <w:rFonts w:ascii="Palatino Linotype" w:hAnsi="Palatino Linotype" w:cs="Times New Roman"/>
          <w:color w:val="000000" w:themeColor="text1"/>
          <w:lang w:val="fi-FI"/>
        </w:rPr>
        <w:t xml:space="preserve"> Fakultas Tarbiyah dan Ilmu Keguruan. Universitas Islam Negeri Kiai Haji Achmad Siddiq Jember.</w:t>
      </w:r>
    </w:p>
    <w:p w14:paraId="28D5D70E" w14:textId="63AF436A" w:rsidR="00136D58" w:rsidRPr="006E3B30" w:rsidRDefault="00136D58" w:rsidP="00A86EEE">
      <w:pPr>
        <w:spacing w:after="120" w:line="240" w:lineRule="auto"/>
        <w:ind w:left="567" w:hanging="567"/>
        <w:jc w:val="both"/>
        <w:rPr>
          <w:rFonts w:ascii="Palatino Linotype" w:hAnsi="Palatino Linotype" w:cs="Times New Roman"/>
          <w:color w:val="000000" w:themeColor="text1"/>
        </w:rPr>
      </w:pPr>
      <w:r w:rsidRPr="003E1EEE">
        <w:rPr>
          <w:rFonts w:ascii="Palatino Linotype" w:hAnsi="Palatino Linotype" w:cs="Times New Roman"/>
          <w:color w:val="000000" w:themeColor="text1"/>
          <w:lang w:val="fi-FI"/>
        </w:rPr>
        <w:t xml:space="preserve">Rohmah, L. 2020. </w:t>
      </w:r>
      <w:r w:rsidRPr="00A86EEE">
        <w:rPr>
          <w:rFonts w:ascii="Palatino Linotype" w:hAnsi="Palatino Linotype" w:cs="Times New Roman"/>
          <w:i/>
          <w:iCs/>
          <w:color w:val="000000" w:themeColor="text1"/>
          <w:lang w:val="fi-FI"/>
        </w:rPr>
        <w:t xml:space="preserve">Pengembangan Media Pembelajaran Diorama Siklus Air Pada Mata Pelajaran IPA Kelas V </w:t>
      </w:r>
      <w:r w:rsidR="00A86EEE" w:rsidRPr="00A86EEE">
        <w:rPr>
          <w:rFonts w:ascii="Palatino Linotype" w:hAnsi="Palatino Linotype" w:cs="Times New Roman"/>
          <w:i/>
          <w:iCs/>
          <w:color w:val="000000" w:themeColor="text1"/>
          <w:lang w:val="fi-FI"/>
        </w:rPr>
        <w:t>d</w:t>
      </w:r>
      <w:r w:rsidRPr="00A86EEE">
        <w:rPr>
          <w:rFonts w:ascii="Palatino Linotype" w:hAnsi="Palatino Linotype" w:cs="Times New Roman"/>
          <w:i/>
          <w:iCs/>
          <w:color w:val="000000" w:themeColor="text1"/>
          <w:lang w:val="fi-FI"/>
        </w:rPr>
        <w:t>i Mi Al-Wathoniyah 1 Jakarta Utara.</w:t>
      </w:r>
      <w:r w:rsidRPr="003E1EEE">
        <w:rPr>
          <w:rFonts w:ascii="Palatino Linotype" w:hAnsi="Palatino Linotype" w:cs="Times New Roman"/>
          <w:color w:val="000000" w:themeColor="text1"/>
          <w:lang w:val="fi-FI"/>
        </w:rPr>
        <w:t xml:space="preserve"> </w:t>
      </w:r>
      <w:r w:rsidRPr="006E3B30">
        <w:rPr>
          <w:rFonts w:ascii="Palatino Linotype" w:hAnsi="Palatino Linotype" w:cs="Times New Roman"/>
          <w:color w:val="000000" w:themeColor="text1"/>
        </w:rPr>
        <w:t xml:space="preserve">Universitas Islam Sunan </w:t>
      </w:r>
      <w:proofErr w:type="spellStart"/>
      <w:r w:rsidRPr="006E3B30">
        <w:rPr>
          <w:rFonts w:ascii="Palatino Linotype" w:hAnsi="Palatino Linotype" w:cs="Times New Roman"/>
          <w:color w:val="000000" w:themeColor="text1"/>
        </w:rPr>
        <w:t>Kalijaga</w:t>
      </w:r>
      <w:proofErr w:type="spellEnd"/>
      <w:r w:rsidRPr="006E3B30">
        <w:rPr>
          <w:rFonts w:ascii="Palatino Linotype" w:hAnsi="Palatino Linotype" w:cs="Times New Roman"/>
          <w:color w:val="000000" w:themeColor="text1"/>
        </w:rPr>
        <w:t>.</w:t>
      </w:r>
    </w:p>
    <w:p w14:paraId="2EA8004A" w14:textId="47F5B112" w:rsidR="00136D58" w:rsidRPr="006E3B30" w:rsidRDefault="00136D58" w:rsidP="00A86EEE">
      <w:pPr>
        <w:spacing w:after="120" w:line="240" w:lineRule="auto"/>
        <w:ind w:left="567" w:hanging="567"/>
        <w:jc w:val="both"/>
        <w:rPr>
          <w:rFonts w:ascii="Palatino Linotype" w:hAnsi="Palatino Linotype" w:cs="Times New Roman"/>
          <w:color w:val="000000" w:themeColor="text1"/>
        </w:rPr>
      </w:pPr>
      <w:proofErr w:type="spellStart"/>
      <w:r w:rsidRPr="006E3B30">
        <w:rPr>
          <w:rFonts w:ascii="Palatino Linotype" w:hAnsi="Palatino Linotype" w:cs="Times New Roman"/>
          <w:color w:val="000000" w:themeColor="text1"/>
        </w:rPr>
        <w:t>Sugiyono</w:t>
      </w:r>
      <w:proofErr w:type="spellEnd"/>
      <w:r w:rsidR="00A86EEE" w:rsidRPr="006E3B30">
        <w:rPr>
          <w:rFonts w:ascii="Palatino Linotype" w:hAnsi="Palatino Linotype" w:cs="Times New Roman"/>
          <w:color w:val="000000" w:themeColor="text1"/>
        </w:rPr>
        <w:t>, S</w:t>
      </w:r>
      <w:r w:rsidRPr="006E3B30">
        <w:rPr>
          <w:rFonts w:ascii="Palatino Linotype" w:hAnsi="Palatino Linotype" w:cs="Times New Roman"/>
          <w:color w:val="000000" w:themeColor="text1"/>
        </w:rPr>
        <w:t xml:space="preserve">. 2016. </w:t>
      </w:r>
      <w:r w:rsidRPr="006E3B30">
        <w:rPr>
          <w:rFonts w:ascii="Palatino Linotype" w:hAnsi="Palatino Linotype" w:cs="Times New Roman"/>
          <w:i/>
          <w:color w:val="000000" w:themeColor="text1"/>
        </w:rPr>
        <w:t xml:space="preserve">Metode </w:t>
      </w:r>
      <w:proofErr w:type="spellStart"/>
      <w:r w:rsidRPr="006E3B30">
        <w:rPr>
          <w:rFonts w:ascii="Palatino Linotype" w:hAnsi="Palatino Linotype" w:cs="Times New Roman"/>
          <w:i/>
          <w:color w:val="000000" w:themeColor="text1"/>
        </w:rPr>
        <w:t>Penelitian</w:t>
      </w:r>
      <w:proofErr w:type="spellEnd"/>
      <w:r w:rsidRPr="006E3B30">
        <w:rPr>
          <w:rFonts w:ascii="Palatino Linotype" w:hAnsi="Palatino Linotype" w:cs="Times New Roman"/>
          <w:i/>
          <w:color w:val="000000" w:themeColor="text1"/>
        </w:rPr>
        <w:t xml:space="preserve"> </w:t>
      </w:r>
      <w:proofErr w:type="spellStart"/>
      <w:r w:rsidRPr="006E3B30">
        <w:rPr>
          <w:rFonts w:ascii="Palatino Linotype" w:hAnsi="Palatino Linotype" w:cs="Times New Roman"/>
          <w:i/>
          <w:color w:val="000000" w:themeColor="text1"/>
        </w:rPr>
        <w:t>Kuantitatif</w:t>
      </w:r>
      <w:proofErr w:type="spellEnd"/>
      <w:r w:rsidRPr="006E3B30">
        <w:rPr>
          <w:rFonts w:ascii="Palatino Linotype" w:hAnsi="Palatino Linotype" w:cs="Times New Roman"/>
          <w:i/>
          <w:color w:val="000000" w:themeColor="text1"/>
        </w:rPr>
        <w:t xml:space="preserve">, </w:t>
      </w:r>
      <w:proofErr w:type="spellStart"/>
      <w:r w:rsidRPr="006E3B30">
        <w:rPr>
          <w:rFonts w:ascii="Palatino Linotype" w:hAnsi="Palatino Linotype" w:cs="Times New Roman"/>
          <w:i/>
          <w:color w:val="000000" w:themeColor="text1"/>
        </w:rPr>
        <w:t>Kualitatif</w:t>
      </w:r>
      <w:proofErr w:type="spellEnd"/>
      <w:r w:rsidRPr="006E3B30">
        <w:rPr>
          <w:rFonts w:ascii="Palatino Linotype" w:hAnsi="Palatino Linotype" w:cs="Times New Roman"/>
          <w:i/>
          <w:color w:val="000000" w:themeColor="text1"/>
        </w:rPr>
        <w:t xml:space="preserve"> dan R&amp;D.</w:t>
      </w:r>
      <w:r w:rsidRPr="006E3B30">
        <w:rPr>
          <w:rFonts w:ascii="Palatino Linotype" w:hAnsi="Palatino Linotype" w:cs="Times New Roman"/>
          <w:color w:val="000000" w:themeColor="text1"/>
        </w:rPr>
        <w:t xml:space="preserve"> Bandung: </w:t>
      </w:r>
      <w:proofErr w:type="spellStart"/>
      <w:r w:rsidRPr="006E3B30">
        <w:rPr>
          <w:rFonts w:ascii="Palatino Linotype" w:hAnsi="Palatino Linotype" w:cs="Times New Roman"/>
          <w:color w:val="000000" w:themeColor="text1"/>
        </w:rPr>
        <w:t>Alfabeta</w:t>
      </w:r>
      <w:proofErr w:type="spellEnd"/>
      <w:r w:rsidRPr="006E3B30">
        <w:rPr>
          <w:rFonts w:ascii="Palatino Linotype" w:hAnsi="Palatino Linotype" w:cs="Times New Roman"/>
          <w:color w:val="000000" w:themeColor="text1"/>
        </w:rPr>
        <w:t xml:space="preserve">    </w:t>
      </w:r>
    </w:p>
    <w:p w14:paraId="7E1FE64E" w14:textId="299DD717" w:rsidR="00136D58" w:rsidRPr="003E1EEE" w:rsidRDefault="00136D58" w:rsidP="00A86EEE">
      <w:pPr>
        <w:spacing w:after="120" w:line="240" w:lineRule="auto"/>
        <w:ind w:left="567" w:hanging="567"/>
        <w:jc w:val="both"/>
        <w:rPr>
          <w:rFonts w:ascii="Palatino Linotype" w:hAnsi="Palatino Linotype" w:cs="Times New Roman"/>
          <w:color w:val="000000" w:themeColor="text1"/>
        </w:rPr>
      </w:pPr>
      <w:proofErr w:type="spellStart"/>
      <w:r w:rsidRPr="003E1EEE">
        <w:rPr>
          <w:rFonts w:ascii="Palatino Linotype" w:hAnsi="Palatino Linotype" w:cs="Times New Roman"/>
          <w:color w:val="000000" w:themeColor="text1"/>
        </w:rPr>
        <w:t>Sugiyono</w:t>
      </w:r>
      <w:proofErr w:type="spellEnd"/>
      <w:r w:rsidR="00A86EEE">
        <w:rPr>
          <w:rFonts w:ascii="Palatino Linotype" w:hAnsi="Palatino Linotype" w:cs="Times New Roman"/>
          <w:color w:val="000000" w:themeColor="text1"/>
        </w:rPr>
        <w:t>, S</w:t>
      </w:r>
      <w:r w:rsidRPr="003E1EEE">
        <w:rPr>
          <w:rFonts w:ascii="Palatino Linotype" w:hAnsi="Palatino Linotype" w:cs="Times New Roman"/>
          <w:color w:val="000000" w:themeColor="text1"/>
        </w:rPr>
        <w:t xml:space="preserve">. 2018. </w:t>
      </w:r>
      <w:r w:rsidRPr="003E1EEE">
        <w:rPr>
          <w:rFonts w:ascii="Palatino Linotype" w:hAnsi="Palatino Linotype" w:cs="Times New Roman"/>
          <w:i/>
          <w:color w:val="000000" w:themeColor="text1"/>
        </w:rPr>
        <w:t xml:space="preserve">Metode </w:t>
      </w:r>
      <w:proofErr w:type="spellStart"/>
      <w:r w:rsidRPr="003E1EEE">
        <w:rPr>
          <w:rFonts w:ascii="Palatino Linotype" w:hAnsi="Palatino Linotype" w:cs="Times New Roman"/>
          <w:i/>
          <w:color w:val="000000" w:themeColor="text1"/>
        </w:rPr>
        <w:t>Penelitian</w:t>
      </w:r>
      <w:proofErr w:type="spellEnd"/>
      <w:r w:rsidRPr="003E1EEE">
        <w:rPr>
          <w:rFonts w:ascii="Palatino Linotype" w:hAnsi="Palatino Linotype" w:cs="Times New Roman"/>
          <w:i/>
          <w:color w:val="000000" w:themeColor="text1"/>
        </w:rPr>
        <w:t xml:space="preserve"> </w:t>
      </w:r>
      <w:proofErr w:type="spellStart"/>
      <w:r w:rsidRPr="003E1EEE">
        <w:rPr>
          <w:rFonts w:ascii="Palatino Linotype" w:hAnsi="Palatino Linotype" w:cs="Times New Roman"/>
          <w:i/>
          <w:color w:val="000000" w:themeColor="text1"/>
        </w:rPr>
        <w:t>Kuantitatif</w:t>
      </w:r>
      <w:proofErr w:type="spellEnd"/>
      <w:r w:rsidRPr="003E1EEE">
        <w:rPr>
          <w:rFonts w:ascii="Palatino Linotype" w:hAnsi="Palatino Linotype" w:cs="Times New Roman"/>
          <w:i/>
          <w:color w:val="000000" w:themeColor="text1"/>
        </w:rPr>
        <w:t xml:space="preserve"> </w:t>
      </w:r>
      <w:proofErr w:type="spellStart"/>
      <w:r w:rsidRPr="003E1EEE">
        <w:rPr>
          <w:rFonts w:ascii="Palatino Linotype" w:hAnsi="Palatino Linotype" w:cs="Times New Roman"/>
          <w:i/>
          <w:color w:val="000000" w:themeColor="text1"/>
        </w:rPr>
        <w:t>Kualitatif</w:t>
      </w:r>
      <w:proofErr w:type="spellEnd"/>
      <w:r w:rsidRPr="003E1EEE">
        <w:rPr>
          <w:rFonts w:ascii="Palatino Linotype" w:hAnsi="Palatino Linotype" w:cs="Times New Roman"/>
          <w:i/>
          <w:color w:val="000000" w:themeColor="text1"/>
        </w:rPr>
        <w:t xml:space="preserve"> dan R&amp;D.</w:t>
      </w:r>
      <w:r w:rsidRPr="003E1EEE">
        <w:rPr>
          <w:rFonts w:ascii="Palatino Linotype" w:hAnsi="Palatino Linotype" w:cs="Times New Roman"/>
          <w:color w:val="000000" w:themeColor="text1"/>
        </w:rPr>
        <w:t xml:space="preserve"> Bandung: </w:t>
      </w:r>
      <w:proofErr w:type="spellStart"/>
      <w:r w:rsidRPr="003E1EEE">
        <w:rPr>
          <w:rFonts w:ascii="Palatino Linotype" w:hAnsi="Palatino Linotype" w:cs="Times New Roman"/>
          <w:color w:val="000000" w:themeColor="text1"/>
        </w:rPr>
        <w:t>Alfabeta</w:t>
      </w:r>
      <w:proofErr w:type="spellEnd"/>
      <w:r w:rsidRPr="003E1EEE">
        <w:rPr>
          <w:rFonts w:ascii="Palatino Linotype" w:hAnsi="Palatino Linotype" w:cs="Times New Roman"/>
          <w:color w:val="000000" w:themeColor="text1"/>
        </w:rPr>
        <w:t>.</w:t>
      </w:r>
    </w:p>
    <w:p w14:paraId="28D32CDB" w14:textId="6B299A21" w:rsidR="00136D58" w:rsidRPr="003E1EEE" w:rsidRDefault="00136D58" w:rsidP="00136D58">
      <w:pPr>
        <w:spacing w:after="160" w:line="240" w:lineRule="auto"/>
        <w:ind w:left="567" w:hanging="567"/>
        <w:jc w:val="both"/>
        <w:rPr>
          <w:rFonts w:ascii="Palatino Linotype" w:hAnsi="Palatino Linotype" w:cs="Times New Roman"/>
          <w:color w:val="000000" w:themeColor="text1"/>
        </w:rPr>
      </w:pPr>
      <w:r w:rsidRPr="003E1EEE">
        <w:rPr>
          <w:rFonts w:ascii="Palatino Linotype" w:hAnsi="Palatino Linotype" w:cs="Times New Roman"/>
          <w:color w:val="000000" w:themeColor="text1"/>
        </w:rPr>
        <w:t>Wardana</w:t>
      </w:r>
      <w:r w:rsidR="00A86EEE">
        <w:rPr>
          <w:rFonts w:ascii="Palatino Linotype" w:hAnsi="Palatino Linotype" w:cs="Times New Roman"/>
          <w:color w:val="000000" w:themeColor="text1"/>
        </w:rPr>
        <w:t>, W.,</w:t>
      </w:r>
      <w:r w:rsidRPr="003E1EEE">
        <w:rPr>
          <w:rFonts w:ascii="Palatino Linotype" w:hAnsi="Palatino Linotype" w:cs="Times New Roman"/>
          <w:color w:val="000000" w:themeColor="text1"/>
        </w:rPr>
        <w:t xml:space="preserve"> </w:t>
      </w:r>
      <w:r w:rsidR="00284D26" w:rsidRPr="003E1EEE">
        <w:rPr>
          <w:rFonts w:ascii="Palatino Linotype" w:hAnsi="Palatino Linotype" w:cs="Times New Roman"/>
          <w:color w:val="000000" w:themeColor="text1"/>
          <w:lang w:val="id-ID"/>
        </w:rPr>
        <w:t xml:space="preserve">&amp; </w:t>
      </w:r>
      <w:proofErr w:type="spellStart"/>
      <w:r w:rsidRPr="003E1EEE">
        <w:rPr>
          <w:rFonts w:ascii="Palatino Linotype" w:hAnsi="Palatino Linotype" w:cs="Times New Roman"/>
          <w:color w:val="000000" w:themeColor="text1"/>
        </w:rPr>
        <w:t>Djamaluddin</w:t>
      </w:r>
      <w:proofErr w:type="spellEnd"/>
      <w:r w:rsidRPr="003E1EEE">
        <w:rPr>
          <w:rFonts w:ascii="Palatino Linotype" w:hAnsi="Palatino Linotype" w:cs="Times New Roman"/>
          <w:color w:val="000000" w:themeColor="text1"/>
        </w:rPr>
        <w:t xml:space="preserve">, A. 2021. </w:t>
      </w:r>
      <w:proofErr w:type="spellStart"/>
      <w:r w:rsidRPr="006E3B30">
        <w:rPr>
          <w:rFonts w:ascii="Palatino Linotype" w:hAnsi="Palatino Linotype" w:cs="Times New Roman"/>
          <w:i/>
          <w:color w:val="000000" w:themeColor="text1"/>
        </w:rPr>
        <w:t>Belajar</w:t>
      </w:r>
      <w:proofErr w:type="spellEnd"/>
      <w:r w:rsidRPr="006E3B30">
        <w:rPr>
          <w:rFonts w:ascii="Palatino Linotype" w:hAnsi="Palatino Linotype" w:cs="Times New Roman"/>
          <w:i/>
          <w:color w:val="000000" w:themeColor="text1"/>
        </w:rPr>
        <w:t xml:space="preserve"> </w:t>
      </w:r>
      <w:r w:rsidR="00A86EEE" w:rsidRPr="006E3B30">
        <w:rPr>
          <w:rFonts w:ascii="Palatino Linotype" w:hAnsi="Palatino Linotype" w:cs="Times New Roman"/>
          <w:i/>
          <w:color w:val="000000" w:themeColor="text1"/>
        </w:rPr>
        <w:t>d</w:t>
      </w:r>
      <w:r w:rsidRPr="006E3B30">
        <w:rPr>
          <w:rFonts w:ascii="Palatino Linotype" w:hAnsi="Palatino Linotype" w:cs="Times New Roman"/>
          <w:i/>
          <w:color w:val="000000" w:themeColor="text1"/>
        </w:rPr>
        <w:t xml:space="preserve">an </w:t>
      </w:r>
      <w:proofErr w:type="spellStart"/>
      <w:r w:rsidRPr="006E3B30">
        <w:rPr>
          <w:rFonts w:ascii="Palatino Linotype" w:hAnsi="Palatino Linotype" w:cs="Times New Roman"/>
          <w:i/>
          <w:color w:val="000000" w:themeColor="text1"/>
        </w:rPr>
        <w:t>Pembelajaran</w:t>
      </w:r>
      <w:proofErr w:type="spellEnd"/>
      <w:r w:rsidRPr="006E3B30">
        <w:rPr>
          <w:rFonts w:ascii="Palatino Linotype" w:hAnsi="Palatino Linotype" w:cs="Times New Roman"/>
          <w:i/>
          <w:color w:val="000000" w:themeColor="text1"/>
        </w:rPr>
        <w:t xml:space="preserve"> Teori, Desain, Model </w:t>
      </w:r>
      <w:proofErr w:type="spellStart"/>
      <w:r w:rsidRPr="006E3B30">
        <w:rPr>
          <w:rFonts w:ascii="Palatino Linotype" w:hAnsi="Palatino Linotype" w:cs="Times New Roman"/>
          <w:i/>
          <w:color w:val="000000" w:themeColor="text1"/>
        </w:rPr>
        <w:t>Pembelajaran</w:t>
      </w:r>
      <w:proofErr w:type="spellEnd"/>
      <w:r w:rsidRPr="006E3B30">
        <w:rPr>
          <w:rFonts w:ascii="Palatino Linotype" w:hAnsi="Palatino Linotype" w:cs="Times New Roman"/>
          <w:i/>
          <w:color w:val="000000" w:themeColor="text1"/>
        </w:rPr>
        <w:t xml:space="preserve"> </w:t>
      </w:r>
      <w:r w:rsidR="00A86EEE" w:rsidRPr="006E3B30">
        <w:rPr>
          <w:rFonts w:ascii="Palatino Linotype" w:hAnsi="Palatino Linotype" w:cs="Times New Roman"/>
          <w:i/>
          <w:color w:val="000000" w:themeColor="text1"/>
        </w:rPr>
        <w:t>d</w:t>
      </w:r>
      <w:r w:rsidRPr="006E3B30">
        <w:rPr>
          <w:rFonts w:ascii="Palatino Linotype" w:hAnsi="Palatino Linotype" w:cs="Times New Roman"/>
          <w:i/>
          <w:color w:val="000000" w:themeColor="text1"/>
        </w:rPr>
        <w:t xml:space="preserve">an </w:t>
      </w:r>
      <w:proofErr w:type="spellStart"/>
      <w:r w:rsidRPr="006E3B30">
        <w:rPr>
          <w:rFonts w:ascii="Palatino Linotype" w:hAnsi="Palatino Linotype" w:cs="Times New Roman"/>
          <w:i/>
          <w:color w:val="000000" w:themeColor="text1"/>
        </w:rPr>
        <w:t>Prestasi</w:t>
      </w:r>
      <w:proofErr w:type="spellEnd"/>
      <w:r w:rsidRPr="006E3B30">
        <w:rPr>
          <w:rFonts w:ascii="Palatino Linotype" w:hAnsi="Palatino Linotype" w:cs="Times New Roman"/>
          <w:i/>
          <w:color w:val="000000" w:themeColor="text1"/>
        </w:rPr>
        <w:t xml:space="preserve"> </w:t>
      </w:r>
      <w:proofErr w:type="spellStart"/>
      <w:r w:rsidRPr="006E3B30">
        <w:rPr>
          <w:rFonts w:ascii="Palatino Linotype" w:hAnsi="Palatino Linotype" w:cs="Times New Roman"/>
          <w:i/>
          <w:color w:val="000000" w:themeColor="text1"/>
        </w:rPr>
        <w:t>Belajar</w:t>
      </w:r>
      <w:proofErr w:type="spellEnd"/>
      <w:r w:rsidRPr="006E3B30">
        <w:rPr>
          <w:rFonts w:ascii="Palatino Linotype" w:hAnsi="Palatino Linotype" w:cs="Times New Roman"/>
          <w:i/>
          <w:color w:val="000000" w:themeColor="text1"/>
        </w:rPr>
        <w:t>.</w:t>
      </w:r>
      <w:r w:rsidRPr="006E3B30">
        <w:rPr>
          <w:rFonts w:ascii="Palatino Linotype" w:hAnsi="Palatino Linotype" w:cs="Times New Roman"/>
          <w:color w:val="000000" w:themeColor="text1"/>
        </w:rPr>
        <w:t xml:space="preserve"> </w:t>
      </w:r>
      <w:r w:rsidRPr="003E1EEE">
        <w:rPr>
          <w:rFonts w:ascii="Palatino Linotype" w:hAnsi="Palatino Linotype" w:cs="Times New Roman"/>
          <w:color w:val="000000" w:themeColor="text1"/>
        </w:rPr>
        <w:t xml:space="preserve">Sulawesi Selatan: CV </w:t>
      </w:r>
      <w:proofErr w:type="spellStart"/>
      <w:r w:rsidRPr="003E1EEE">
        <w:rPr>
          <w:rFonts w:ascii="Palatino Linotype" w:hAnsi="Palatino Linotype" w:cs="Times New Roman"/>
          <w:color w:val="000000" w:themeColor="text1"/>
        </w:rPr>
        <w:t>Kaaffah</w:t>
      </w:r>
      <w:proofErr w:type="spellEnd"/>
      <w:r w:rsidRPr="003E1EEE">
        <w:rPr>
          <w:rFonts w:ascii="Palatino Linotype" w:hAnsi="Palatino Linotype" w:cs="Times New Roman"/>
          <w:color w:val="000000" w:themeColor="text1"/>
        </w:rPr>
        <w:t xml:space="preserve"> Learning Center.</w:t>
      </w:r>
    </w:p>
    <w:p w14:paraId="486CA466" w14:textId="2FFEB9D7" w:rsidR="00136D58" w:rsidRPr="003E1EEE" w:rsidRDefault="00136D58" w:rsidP="00A86EEE">
      <w:pPr>
        <w:spacing w:after="120" w:line="240" w:lineRule="auto"/>
        <w:ind w:left="567" w:hanging="567"/>
        <w:jc w:val="both"/>
        <w:rPr>
          <w:rFonts w:ascii="Palatino Linotype" w:hAnsi="Palatino Linotype" w:cs="Times New Roman"/>
          <w:color w:val="000000" w:themeColor="text1"/>
        </w:rPr>
      </w:pPr>
      <w:proofErr w:type="spellStart"/>
      <w:r w:rsidRPr="006E3B30">
        <w:rPr>
          <w:rFonts w:ascii="Palatino Linotype" w:hAnsi="Palatino Linotype" w:cs="Times New Roman"/>
          <w:color w:val="000000" w:themeColor="text1"/>
        </w:rPr>
        <w:t>Watngil</w:t>
      </w:r>
      <w:proofErr w:type="spellEnd"/>
      <w:r w:rsidRPr="003E1EEE">
        <w:rPr>
          <w:rFonts w:ascii="Palatino Linotype" w:hAnsi="Palatino Linotype" w:cs="Times New Roman"/>
          <w:color w:val="000000" w:themeColor="text1"/>
        </w:rPr>
        <w:t xml:space="preserve">, A. 2022. </w:t>
      </w:r>
      <w:proofErr w:type="spellStart"/>
      <w:r w:rsidRPr="00A86EEE">
        <w:rPr>
          <w:rFonts w:ascii="Palatino Linotype" w:hAnsi="Palatino Linotype" w:cs="Times New Roman"/>
          <w:i/>
          <w:iCs/>
          <w:color w:val="000000" w:themeColor="text1"/>
        </w:rPr>
        <w:t>Pengaruh</w:t>
      </w:r>
      <w:proofErr w:type="spellEnd"/>
      <w:r w:rsidRPr="00A86EEE">
        <w:rPr>
          <w:rFonts w:ascii="Palatino Linotype" w:hAnsi="Palatino Linotype" w:cs="Times New Roman"/>
          <w:i/>
          <w:iCs/>
          <w:color w:val="000000" w:themeColor="text1"/>
        </w:rPr>
        <w:t xml:space="preserve"> Media </w:t>
      </w:r>
      <w:proofErr w:type="spellStart"/>
      <w:r w:rsidRPr="00A86EEE">
        <w:rPr>
          <w:rFonts w:ascii="Palatino Linotype" w:hAnsi="Palatino Linotype" w:cs="Times New Roman"/>
          <w:i/>
          <w:iCs/>
          <w:color w:val="000000" w:themeColor="text1"/>
        </w:rPr>
        <w:t>Animasi</w:t>
      </w:r>
      <w:proofErr w:type="spellEnd"/>
      <w:r w:rsidRPr="00A86EEE">
        <w:rPr>
          <w:rFonts w:ascii="Palatino Linotype" w:hAnsi="Palatino Linotype" w:cs="Times New Roman"/>
          <w:i/>
          <w:iCs/>
          <w:color w:val="000000" w:themeColor="text1"/>
        </w:rPr>
        <w:t xml:space="preserve"> </w:t>
      </w:r>
      <w:proofErr w:type="spellStart"/>
      <w:r w:rsidR="00A86EEE" w:rsidRPr="00A86EEE">
        <w:rPr>
          <w:rFonts w:ascii="Palatino Linotype" w:hAnsi="Palatino Linotype" w:cs="Times New Roman"/>
          <w:i/>
          <w:iCs/>
          <w:color w:val="000000" w:themeColor="text1"/>
        </w:rPr>
        <w:t>t</w:t>
      </w:r>
      <w:r w:rsidRPr="00A86EEE">
        <w:rPr>
          <w:rFonts w:ascii="Palatino Linotype" w:hAnsi="Palatino Linotype" w:cs="Times New Roman"/>
          <w:i/>
          <w:iCs/>
          <w:color w:val="000000" w:themeColor="text1"/>
        </w:rPr>
        <w:t>erhadap</w:t>
      </w:r>
      <w:proofErr w:type="spellEnd"/>
      <w:r w:rsidRPr="00A86EEE">
        <w:rPr>
          <w:rFonts w:ascii="Palatino Linotype" w:hAnsi="Palatino Linotype" w:cs="Times New Roman"/>
          <w:i/>
          <w:iCs/>
          <w:color w:val="000000" w:themeColor="text1"/>
        </w:rPr>
        <w:t xml:space="preserve"> Hasil </w:t>
      </w:r>
      <w:proofErr w:type="spellStart"/>
      <w:r w:rsidRPr="00A86EEE">
        <w:rPr>
          <w:rFonts w:ascii="Palatino Linotype" w:hAnsi="Palatino Linotype" w:cs="Times New Roman"/>
          <w:i/>
          <w:iCs/>
          <w:color w:val="000000" w:themeColor="text1"/>
        </w:rPr>
        <w:t>Belajar</w:t>
      </w:r>
      <w:proofErr w:type="spellEnd"/>
      <w:r w:rsidRPr="00A86EEE">
        <w:rPr>
          <w:rFonts w:ascii="Palatino Linotype" w:hAnsi="Palatino Linotype" w:cs="Times New Roman"/>
          <w:i/>
          <w:iCs/>
          <w:color w:val="000000" w:themeColor="text1"/>
        </w:rPr>
        <w:t xml:space="preserve"> </w:t>
      </w:r>
      <w:proofErr w:type="spellStart"/>
      <w:r w:rsidRPr="00A86EEE">
        <w:rPr>
          <w:rFonts w:ascii="Palatino Linotype" w:hAnsi="Palatino Linotype" w:cs="Times New Roman"/>
          <w:i/>
          <w:iCs/>
          <w:color w:val="000000" w:themeColor="text1"/>
        </w:rPr>
        <w:t>Peserta</w:t>
      </w:r>
      <w:proofErr w:type="spellEnd"/>
      <w:r w:rsidRPr="00A86EEE">
        <w:rPr>
          <w:rFonts w:ascii="Palatino Linotype" w:hAnsi="Palatino Linotype" w:cs="Times New Roman"/>
          <w:i/>
          <w:iCs/>
          <w:color w:val="000000" w:themeColor="text1"/>
        </w:rPr>
        <w:t xml:space="preserve"> Didik Materi System </w:t>
      </w:r>
      <w:proofErr w:type="spellStart"/>
      <w:r w:rsidRPr="00A86EEE">
        <w:rPr>
          <w:rFonts w:ascii="Palatino Linotype" w:hAnsi="Palatino Linotype" w:cs="Times New Roman"/>
          <w:i/>
          <w:iCs/>
          <w:color w:val="000000" w:themeColor="text1"/>
        </w:rPr>
        <w:t>Ekskresi</w:t>
      </w:r>
      <w:proofErr w:type="spellEnd"/>
      <w:r w:rsidRPr="00A86EEE">
        <w:rPr>
          <w:rFonts w:ascii="Palatino Linotype" w:hAnsi="Palatino Linotype" w:cs="Times New Roman"/>
          <w:i/>
          <w:iCs/>
          <w:color w:val="000000" w:themeColor="text1"/>
        </w:rPr>
        <w:t xml:space="preserve"> Pada </w:t>
      </w:r>
      <w:proofErr w:type="spellStart"/>
      <w:r w:rsidRPr="00A86EEE">
        <w:rPr>
          <w:rFonts w:ascii="Palatino Linotype" w:hAnsi="Palatino Linotype" w:cs="Times New Roman"/>
          <w:i/>
          <w:iCs/>
          <w:color w:val="000000" w:themeColor="text1"/>
        </w:rPr>
        <w:t>Manusia</w:t>
      </w:r>
      <w:proofErr w:type="spellEnd"/>
      <w:r w:rsidRPr="00A86EEE">
        <w:rPr>
          <w:rFonts w:ascii="Palatino Linotype" w:hAnsi="Palatino Linotype" w:cs="Times New Roman"/>
          <w:i/>
          <w:iCs/>
          <w:color w:val="000000" w:themeColor="text1"/>
        </w:rPr>
        <w:t xml:space="preserve"> </w:t>
      </w:r>
      <w:r w:rsidR="00A86EEE" w:rsidRPr="00A86EEE">
        <w:rPr>
          <w:rFonts w:ascii="Palatino Linotype" w:hAnsi="Palatino Linotype" w:cs="Times New Roman"/>
          <w:i/>
          <w:iCs/>
          <w:color w:val="000000" w:themeColor="text1"/>
        </w:rPr>
        <w:t>d</w:t>
      </w:r>
      <w:r w:rsidRPr="00A86EEE">
        <w:rPr>
          <w:rFonts w:ascii="Palatino Linotype" w:hAnsi="Palatino Linotype" w:cs="Times New Roman"/>
          <w:i/>
          <w:iCs/>
          <w:color w:val="000000" w:themeColor="text1"/>
        </w:rPr>
        <w:t xml:space="preserve">i </w:t>
      </w:r>
      <w:proofErr w:type="spellStart"/>
      <w:r w:rsidRPr="00A86EEE">
        <w:rPr>
          <w:rFonts w:ascii="Palatino Linotype" w:hAnsi="Palatino Linotype" w:cs="Times New Roman"/>
          <w:i/>
          <w:iCs/>
          <w:color w:val="000000" w:themeColor="text1"/>
        </w:rPr>
        <w:t>Kelas</w:t>
      </w:r>
      <w:proofErr w:type="spellEnd"/>
      <w:r w:rsidRPr="00A86EEE">
        <w:rPr>
          <w:rFonts w:ascii="Palatino Linotype" w:hAnsi="Palatino Linotype" w:cs="Times New Roman"/>
          <w:i/>
          <w:iCs/>
          <w:color w:val="000000" w:themeColor="text1"/>
        </w:rPr>
        <w:t xml:space="preserve"> XI IPA </w:t>
      </w:r>
      <w:proofErr w:type="spellStart"/>
      <w:r w:rsidRPr="00A86EEE">
        <w:rPr>
          <w:rFonts w:ascii="Palatino Linotype" w:hAnsi="Palatino Linotype" w:cs="Times New Roman"/>
          <w:i/>
          <w:iCs/>
          <w:color w:val="000000" w:themeColor="text1"/>
        </w:rPr>
        <w:t>SMANegeri</w:t>
      </w:r>
      <w:proofErr w:type="spellEnd"/>
      <w:r w:rsidRPr="00A86EEE">
        <w:rPr>
          <w:rFonts w:ascii="Palatino Linotype" w:hAnsi="Palatino Linotype" w:cs="Times New Roman"/>
          <w:i/>
          <w:iCs/>
          <w:color w:val="000000" w:themeColor="text1"/>
        </w:rPr>
        <w:t xml:space="preserve"> 2 </w:t>
      </w:r>
      <w:proofErr w:type="spellStart"/>
      <w:r w:rsidRPr="00A86EEE">
        <w:rPr>
          <w:rFonts w:ascii="Palatino Linotype" w:hAnsi="Palatino Linotype" w:cs="Times New Roman"/>
          <w:i/>
          <w:iCs/>
          <w:color w:val="000000" w:themeColor="text1"/>
        </w:rPr>
        <w:t>Gowa</w:t>
      </w:r>
      <w:proofErr w:type="spellEnd"/>
      <w:r w:rsidRPr="00A86EEE">
        <w:rPr>
          <w:rFonts w:ascii="Palatino Linotype" w:hAnsi="Palatino Linotype" w:cs="Times New Roman"/>
          <w:i/>
          <w:iCs/>
          <w:color w:val="000000" w:themeColor="text1"/>
        </w:rPr>
        <w:t xml:space="preserve">. </w:t>
      </w:r>
      <w:r w:rsidRPr="003E1EEE">
        <w:rPr>
          <w:rFonts w:ascii="Palatino Linotype" w:hAnsi="Palatino Linotype" w:cs="Times New Roman"/>
          <w:color w:val="000000" w:themeColor="text1"/>
        </w:rPr>
        <w:t xml:space="preserve">Universitas Muhammadiyah </w:t>
      </w:r>
      <w:proofErr w:type="spellStart"/>
      <w:r w:rsidRPr="003E1EEE">
        <w:rPr>
          <w:rFonts w:ascii="Palatino Linotype" w:hAnsi="Palatino Linotype" w:cs="Times New Roman"/>
          <w:color w:val="000000" w:themeColor="text1"/>
        </w:rPr>
        <w:t>Makasar</w:t>
      </w:r>
      <w:proofErr w:type="spellEnd"/>
      <w:r w:rsidRPr="003E1EEE">
        <w:rPr>
          <w:rFonts w:ascii="Palatino Linotype" w:hAnsi="Palatino Linotype" w:cs="Times New Roman"/>
          <w:color w:val="000000" w:themeColor="text1"/>
        </w:rPr>
        <w:t>.</w:t>
      </w:r>
    </w:p>
    <w:p w14:paraId="0AEBCAE7" w14:textId="77777777" w:rsidR="00136D58" w:rsidRPr="003E1EEE" w:rsidRDefault="00136D58" w:rsidP="00A86EEE">
      <w:pPr>
        <w:spacing w:after="120" w:line="240" w:lineRule="auto"/>
        <w:ind w:left="567" w:hanging="567"/>
        <w:jc w:val="both"/>
        <w:rPr>
          <w:rFonts w:ascii="Palatino Linotype" w:hAnsi="Palatino Linotype" w:cs="Times New Roman"/>
          <w:color w:val="000000" w:themeColor="text1"/>
        </w:rPr>
      </w:pPr>
      <w:r w:rsidRPr="003E1EEE">
        <w:rPr>
          <w:rFonts w:ascii="Palatino Linotype" w:hAnsi="Palatino Linotype" w:cs="Times New Roman"/>
          <w:color w:val="000000" w:themeColor="text1"/>
        </w:rPr>
        <w:t xml:space="preserve">Wulandari, F. 2020. </w:t>
      </w:r>
      <w:proofErr w:type="spellStart"/>
      <w:r w:rsidRPr="003E1EEE">
        <w:rPr>
          <w:rFonts w:ascii="Palatino Linotype" w:hAnsi="Palatino Linotype" w:cs="Times New Roman"/>
          <w:color w:val="000000" w:themeColor="text1"/>
        </w:rPr>
        <w:t>Pemanfaatan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Lingkungan</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Sebagai</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Sumber</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Belajar</w:t>
      </w:r>
      <w:proofErr w:type="spellEnd"/>
      <w:r w:rsidRPr="003E1EEE">
        <w:rPr>
          <w:rFonts w:ascii="Palatino Linotype" w:hAnsi="Palatino Linotype" w:cs="Times New Roman"/>
          <w:color w:val="000000" w:themeColor="text1"/>
        </w:rPr>
        <w:t xml:space="preserve"> Anak </w:t>
      </w:r>
      <w:proofErr w:type="spellStart"/>
      <w:r w:rsidRPr="003E1EEE">
        <w:rPr>
          <w:rFonts w:ascii="Palatino Linotype" w:hAnsi="Palatino Linotype" w:cs="Times New Roman"/>
          <w:color w:val="000000" w:themeColor="text1"/>
        </w:rPr>
        <w:t>Sekolah</w:t>
      </w:r>
      <w:proofErr w:type="spellEnd"/>
      <w:r w:rsidRPr="003E1EEE">
        <w:rPr>
          <w:rFonts w:ascii="Palatino Linotype" w:hAnsi="Palatino Linotype" w:cs="Times New Roman"/>
          <w:color w:val="000000" w:themeColor="text1"/>
        </w:rPr>
        <w:t xml:space="preserve"> Dasar (Kajian </w:t>
      </w:r>
      <w:proofErr w:type="spellStart"/>
      <w:r w:rsidRPr="003E1EEE">
        <w:rPr>
          <w:rFonts w:ascii="Palatino Linotype" w:hAnsi="Palatino Linotype" w:cs="Times New Roman"/>
          <w:color w:val="000000" w:themeColor="text1"/>
        </w:rPr>
        <w:t>Literatur</w:t>
      </w:r>
      <w:proofErr w:type="spellEnd"/>
      <w:r w:rsidRPr="003E1EEE">
        <w:rPr>
          <w:rFonts w:ascii="Palatino Linotype" w:hAnsi="Palatino Linotype" w:cs="Times New Roman"/>
          <w:color w:val="000000" w:themeColor="text1"/>
        </w:rPr>
        <w:t xml:space="preserve">). </w:t>
      </w:r>
      <w:r w:rsidRPr="003E1EEE">
        <w:rPr>
          <w:rFonts w:ascii="Palatino Linotype" w:hAnsi="Palatino Linotype" w:cs="Times New Roman"/>
          <w:i/>
          <w:color w:val="000000" w:themeColor="text1"/>
        </w:rPr>
        <w:t>Journal of Educational Review and Research</w:t>
      </w:r>
      <w:r w:rsidRPr="003E1EEE">
        <w:rPr>
          <w:rFonts w:ascii="Palatino Linotype" w:hAnsi="Palatino Linotype" w:cs="Times New Roman"/>
          <w:color w:val="000000" w:themeColor="text1"/>
        </w:rPr>
        <w:t>, 3(2):105.</w:t>
      </w:r>
    </w:p>
    <w:p w14:paraId="6039A87B" w14:textId="050DD460" w:rsidR="00136D58" w:rsidRDefault="00136D58" w:rsidP="00A86EEE">
      <w:pPr>
        <w:spacing w:after="120" w:line="240" w:lineRule="auto"/>
        <w:ind w:left="567" w:hanging="567"/>
        <w:jc w:val="both"/>
        <w:rPr>
          <w:rFonts w:ascii="Palatino Linotype" w:hAnsi="Palatino Linotype" w:cs="Times New Roman"/>
          <w:color w:val="000000" w:themeColor="text1"/>
        </w:rPr>
      </w:pPr>
      <w:proofErr w:type="spellStart"/>
      <w:r w:rsidRPr="003E1EEE">
        <w:rPr>
          <w:rFonts w:ascii="Palatino Linotype" w:hAnsi="Palatino Linotype" w:cs="Times New Roman"/>
          <w:color w:val="000000" w:themeColor="text1"/>
        </w:rPr>
        <w:t>Zakiyati</w:t>
      </w:r>
      <w:proofErr w:type="spellEnd"/>
      <w:r w:rsidRPr="003E1EEE">
        <w:rPr>
          <w:rFonts w:ascii="Palatino Linotype" w:hAnsi="Palatino Linotype" w:cs="Times New Roman"/>
          <w:color w:val="000000" w:themeColor="text1"/>
        </w:rPr>
        <w:t xml:space="preserve">, P. 2020. </w:t>
      </w:r>
      <w:proofErr w:type="spellStart"/>
      <w:r w:rsidRPr="00A86EEE">
        <w:rPr>
          <w:rFonts w:ascii="Palatino Linotype" w:hAnsi="Palatino Linotype" w:cs="Times New Roman"/>
          <w:i/>
          <w:iCs/>
          <w:color w:val="000000" w:themeColor="text1"/>
        </w:rPr>
        <w:t>Pengembangan</w:t>
      </w:r>
      <w:proofErr w:type="spellEnd"/>
      <w:r w:rsidRPr="00A86EEE">
        <w:rPr>
          <w:rFonts w:ascii="Palatino Linotype" w:hAnsi="Palatino Linotype" w:cs="Times New Roman"/>
          <w:i/>
          <w:iCs/>
          <w:color w:val="000000" w:themeColor="text1"/>
        </w:rPr>
        <w:t xml:space="preserve"> Media Diorama Sub Tema </w:t>
      </w:r>
      <w:proofErr w:type="spellStart"/>
      <w:r w:rsidRPr="00A86EEE">
        <w:rPr>
          <w:rFonts w:ascii="Palatino Linotype" w:hAnsi="Palatino Linotype" w:cs="Times New Roman"/>
          <w:i/>
          <w:iCs/>
          <w:color w:val="000000" w:themeColor="text1"/>
        </w:rPr>
        <w:t>Manusia</w:t>
      </w:r>
      <w:proofErr w:type="spellEnd"/>
      <w:r w:rsidRPr="00A86EEE">
        <w:rPr>
          <w:rFonts w:ascii="Palatino Linotype" w:hAnsi="Palatino Linotype" w:cs="Times New Roman"/>
          <w:i/>
          <w:iCs/>
          <w:color w:val="000000" w:themeColor="text1"/>
        </w:rPr>
        <w:t xml:space="preserve"> dan </w:t>
      </w:r>
      <w:proofErr w:type="spellStart"/>
      <w:r w:rsidRPr="00A86EEE">
        <w:rPr>
          <w:rFonts w:ascii="Palatino Linotype" w:hAnsi="Palatino Linotype" w:cs="Times New Roman"/>
          <w:i/>
          <w:iCs/>
          <w:color w:val="000000" w:themeColor="text1"/>
        </w:rPr>
        <w:t>Lingkungan</w:t>
      </w:r>
      <w:proofErr w:type="spellEnd"/>
      <w:r w:rsidRPr="00A86EEE">
        <w:rPr>
          <w:rFonts w:ascii="Palatino Linotype" w:hAnsi="Palatino Linotype" w:cs="Times New Roman"/>
          <w:i/>
          <w:iCs/>
          <w:color w:val="000000" w:themeColor="text1"/>
        </w:rPr>
        <w:t xml:space="preserve"> </w:t>
      </w:r>
      <w:proofErr w:type="spellStart"/>
      <w:r w:rsidRPr="00A86EEE">
        <w:rPr>
          <w:rFonts w:ascii="Palatino Linotype" w:hAnsi="Palatino Linotype" w:cs="Times New Roman"/>
          <w:i/>
          <w:iCs/>
          <w:color w:val="000000" w:themeColor="text1"/>
        </w:rPr>
        <w:t>Kelas</w:t>
      </w:r>
      <w:proofErr w:type="spellEnd"/>
      <w:r w:rsidRPr="00A86EEE">
        <w:rPr>
          <w:rFonts w:ascii="Palatino Linotype" w:hAnsi="Palatino Linotype" w:cs="Times New Roman"/>
          <w:i/>
          <w:iCs/>
          <w:color w:val="000000" w:themeColor="text1"/>
        </w:rPr>
        <w:t xml:space="preserve"> V di SDN 7 Bukit Tunggal </w:t>
      </w:r>
      <w:proofErr w:type="spellStart"/>
      <w:r w:rsidRPr="00A86EEE">
        <w:rPr>
          <w:rFonts w:ascii="Palatino Linotype" w:hAnsi="Palatino Linotype" w:cs="Times New Roman"/>
          <w:i/>
          <w:iCs/>
          <w:color w:val="000000" w:themeColor="text1"/>
        </w:rPr>
        <w:t>Palangkaraya</w:t>
      </w:r>
      <w:proofErr w:type="spellEnd"/>
      <w:r w:rsidRPr="00A86EEE">
        <w:rPr>
          <w:rFonts w:ascii="Palatino Linotype" w:hAnsi="Palatino Linotype" w:cs="Times New Roman"/>
          <w:i/>
          <w:iCs/>
          <w:color w:val="000000" w:themeColor="text1"/>
        </w:rPr>
        <w:t>.</w:t>
      </w:r>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Fakultas</w:t>
      </w:r>
      <w:proofErr w:type="spellEnd"/>
      <w:r w:rsidRPr="003E1EEE">
        <w:rPr>
          <w:rFonts w:ascii="Palatino Linotype" w:hAnsi="Palatino Linotype" w:cs="Times New Roman"/>
          <w:color w:val="000000" w:themeColor="text1"/>
        </w:rPr>
        <w:t xml:space="preserve"> </w:t>
      </w:r>
      <w:proofErr w:type="spellStart"/>
      <w:r w:rsidRPr="003E1EEE">
        <w:rPr>
          <w:rFonts w:ascii="Palatino Linotype" w:hAnsi="Palatino Linotype" w:cs="Times New Roman"/>
          <w:color w:val="000000" w:themeColor="text1"/>
        </w:rPr>
        <w:t>Tarbiyah</w:t>
      </w:r>
      <w:proofErr w:type="spellEnd"/>
      <w:r w:rsidRPr="003E1EEE">
        <w:rPr>
          <w:rFonts w:ascii="Palatino Linotype" w:hAnsi="Palatino Linotype" w:cs="Times New Roman"/>
          <w:color w:val="000000" w:themeColor="text1"/>
        </w:rPr>
        <w:t xml:space="preserve"> dan </w:t>
      </w:r>
      <w:proofErr w:type="spellStart"/>
      <w:r w:rsidRPr="003E1EEE">
        <w:rPr>
          <w:rFonts w:ascii="Palatino Linotype" w:hAnsi="Palatino Linotype" w:cs="Times New Roman"/>
          <w:color w:val="000000" w:themeColor="text1"/>
        </w:rPr>
        <w:t>Keguruan</w:t>
      </w:r>
      <w:proofErr w:type="spellEnd"/>
      <w:r w:rsidRPr="003E1EEE">
        <w:rPr>
          <w:rFonts w:ascii="Palatino Linotype" w:hAnsi="Palatino Linotype" w:cs="Times New Roman"/>
          <w:color w:val="000000" w:themeColor="text1"/>
        </w:rPr>
        <w:t xml:space="preserve">. IAIN </w:t>
      </w:r>
      <w:proofErr w:type="spellStart"/>
      <w:r w:rsidRPr="003E1EEE">
        <w:rPr>
          <w:rFonts w:ascii="Palatino Linotype" w:hAnsi="Palatino Linotype" w:cs="Times New Roman"/>
          <w:color w:val="000000" w:themeColor="text1"/>
        </w:rPr>
        <w:t>Palangkaraya</w:t>
      </w:r>
      <w:proofErr w:type="spellEnd"/>
      <w:r w:rsidRPr="003E1EEE">
        <w:rPr>
          <w:rFonts w:ascii="Palatino Linotype" w:hAnsi="Palatino Linotype" w:cs="Times New Roman"/>
          <w:color w:val="000000" w:themeColor="text1"/>
        </w:rPr>
        <w:t>.</w:t>
      </w:r>
    </w:p>
    <w:p w14:paraId="0D9DD378" w14:textId="77777777" w:rsidR="00A86EEE" w:rsidRDefault="00A86EEE" w:rsidP="00A86EEE">
      <w:pPr>
        <w:spacing w:after="160" w:line="240" w:lineRule="auto"/>
        <w:ind w:left="567" w:hanging="567"/>
        <w:jc w:val="both"/>
        <w:rPr>
          <w:rFonts w:ascii="Palatino Linotype" w:hAnsi="Palatino Linotype" w:cs="Times New Roman"/>
          <w:color w:val="000000" w:themeColor="text1"/>
        </w:rPr>
        <w:sectPr w:rsidR="00A86EEE" w:rsidSect="00BF3A55">
          <w:type w:val="continuous"/>
          <w:pgSz w:w="11906" w:h="16838" w:code="9"/>
          <w:pgMar w:top="1179" w:right="1418" w:bottom="1418" w:left="1418" w:header="567" w:footer="0" w:gutter="0"/>
          <w:cols w:num="2" w:space="567"/>
          <w:titlePg/>
          <w:docGrid w:linePitch="360"/>
        </w:sectPr>
      </w:pPr>
    </w:p>
    <w:p w14:paraId="1A175ED5" w14:textId="77777777" w:rsidR="00A86EEE" w:rsidRPr="00A86EEE" w:rsidRDefault="00A86EEE" w:rsidP="00A86EEE">
      <w:pPr>
        <w:spacing w:after="160" w:line="240" w:lineRule="auto"/>
        <w:ind w:left="567" w:hanging="567"/>
        <w:jc w:val="both"/>
        <w:rPr>
          <w:rFonts w:ascii="Palatino Linotype" w:hAnsi="Palatino Linotype" w:cs="Times New Roman"/>
          <w:color w:val="000000" w:themeColor="text1"/>
        </w:rPr>
      </w:pPr>
    </w:p>
    <w:sectPr w:rsidR="00A86EEE" w:rsidRPr="00A86EEE" w:rsidSect="00BF3A55">
      <w:type w:val="continuous"/>
      <w:pgSz w:w="11906" w:h="16838" w:code="9"/>
      <w:pgMar w:top="1179" w:right="1418" w:bottom="1418" w:left="1418" w:header="567"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CB37" w14:textId="77777777" w:rsidR="006D2C9B" w:rsidRDefault="006D2C9B" w:rsidP="00686CA8">
      <w:pPr>
        <w:spacing w:after="0" w:line="240" w:lineRule="auto"/>
      </w:pPr>
      <w:r>
        <w:separator/>
      </w:r>
    </w:p>
  </w:endnote>
  <w:endnote w:type="continuationSeparator" w:id="0">
    <w:p w14:paraId="5BE52F38" w14:textId="77777777" w:rsidR="006D2C9B" w:rsidRDefault="006D2C9B" w:rsidP="0068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2ECC" w14:textId="10ABF23C" w:rsidR="00E72077" w:rsidRPr="00556D8D" w:rsidRDefault="00E72077">
    <w:pPr>
      <w:pStyle w:val="Footer"/>
      <w:pBdr>
        <w:top w:val="thinThickSmallGap" w:sz="24" w:space="1" w:color="622423" w:themeColor="accent2" w:themeShade="7F"/>
      </w:pBdr>
      <w:rPr>
        <w:rFonts w:ascii="Palatino Linotype" w:eastAsiaTheme="majorEastAsia" w:hAnsi="Palatino Linotype" w:cstheme="majorBidi"/>
      </w:rPr>
    </w:pPr>
    <w:r w:rsidRPr="00556D8D">
      <w:rPr>
        <w:rFonts w:ascii="Palatino Linotype" w:eastAsiaTheme="majorEastAsia" w:hAnsi="Palatino Linotype" w:cstheme="majorBidi"/>
      </w:rPr>
      <w:t>Science, Technology, and Education Care (STEDCA)</w:t>
    </w:r>
    <w:r w:rsidRPr="00556D8D">
      <w:rPr>
        <w:rFonts w:ascii="Palatino Linotype" w:eastAsiaTheme="majorEastAsia" w:hAnsi="Palatino Linotype" w:cstheme="majorBidi"/>
      </w:rPr>
      <w:ptab w:relativeTo="margin" w:alignment="right" w:leader="none"/>
    </w:r>
    <w:r w:rsidRPr="00556D8D">
      <w:rPr>
        <w:rFonts w:ascii="Palatino Linotype" w:eastAsiaTheme="majorEastAsia" w:hAnsi="Palatino Linotype" w:cstheme="majorBidi"/>
      </w:rPr>
      <w:t xml:space="preserve"> </w:t>
    </w:r>
    <w:r w:rsidRPr="00556D8D">
      <w:rPr>
        <w:rFonts w:ascii="Palatino Linotype" w:eastAsiaTheme="minorEastAsia" w:hAnsi="Palatino Linotype" w:cstheme="minorBidi"/>
      </w:rPr>
      <w:fldChar w:fldCharType="begin"/>
    </w:r>
    <w:r w:rsidRPr="00556D8D">
      <w:rPr>
        <w:rFonts w:ascii="Palatino Linotype" w:hAnsi="Palatino Linotype"/>
      </w:rPr>
      <w:instrText xml:space="preserve"> PAGE   \* MERGEFORMAT </w:instrText>
    </w:r>
    <w:r w:rsidRPr="00556D8D">
      <w:rPr>
        <w:rFonts w:ascii="Palatino Linotype" w:eastAsiaTheme="minorEastAsia" w:hAnsi="Palatino Linotype" w:cstheme="minorBidi"/>
      </w:rPr>
      <w:fldChar w:fldCharType="separate"/>
    </w:r>
    <w:r w:rsidR="00A039A5" w:rsidRPr="00A039A5">
      <w:rPr>
        <w:rFonts w:ascii="Palatino Linotype" w:eastAsiaTheme="majorEastAsia" w:hAnsi="Palatino Linotype" w:cstheme="majorBidi"/>
        <w:noProof/>
      </w:rPr>
      <w:t>2</w:t>
    </w:r>
    <w:r w:rsidRPr="00556D8D">
      <w:rPr>
        <w:rFonts w:ascii="Palatino Linotype" w:eastAsiaTheme="majorEastAsia" w:hAnsi="Palatino Linotype" w:cstheme="majorBidi"/>
        <w:noProof/>
      </w:rPr>
      <w:fldChar w:fldCharType="end"/>
    </w:r>
  </w:p>
  <w:p w14:paraId="25B715F6" w14:textId="77777777" w:rsidR="00E72077" w:rsidRPr="00556D8D" w:rsidRDefault="00E72077">
    <w:pPr>
      <w:pStyle w:val="Footer"/>
      <w:rPr>
        <w:rFonts w:ascii="Palatino Linotype" w:hAnsi="Palatino Linotype"/>
      </w:rPr>
    </w:pPr>
  </w:p>
  <w:p w14:paraId="7BD24DA3" w14:textId="77777777" w:rsidR="00E72077" w:rsidRDefault="00E720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051C" w14:textId="18065925" w:rsidR="00E72077" w:rsidRPr="00291087" w:rsidRDefault="00E72077">
    <w:pPr>
      <w:pStyle w:val="Footer"/>
      <w:pBdr>
        <w:top w:val="thinThickSmallGap" w:sz="24" w:space="1" w:color="622423" w:themeColor="accent2" w:themeShade="7F"/>
      </w:pBdr>
      <w:rPr>
        <w:rFonts w:ascii="Palatino Linotype" w:eastAsiaTheme="majorEastAsia" w:hAnsi="Palatino Linotype" w:cstheme="majorBidi"/>
      </w:rPr>
    </w:pPr>
    <w:r w:rsidRPr="00291087">
      <w:rPr>
        <w:rFonts w:ascii="Palatino Linotype" w:eastAsiaTheme="majorEastAsia" w:hAnsi="Palatino Linotype" w:cstheme="majorBidi"/>
      </w:rPr>
      <w:t>Science, Technology, and Education Care (STEDCA)</w:t>
    </w:r>
    <w:r w:rsidRPr="00291087">
      <w:rPr>
        <w:rFonts w:ascii="Palatino Linotype" w:eastAsiaTheme="majorEastAsia" w:hAnsi="Palatino Linotype" w:cstheme="majorBidi"/>
      </w:rPr>
      <w:ptab w:relativeTo="margin" w:alignment="right" w:leader="none"/>
    </w:r>
    <w:r w:rsidRPr="00291087">
      <w:rPr>
        <w:rFonts w:ascii="Palatino Linotype" w:eastAsiaTheme="majorEastAsia" w:hAnsi="Palatino Linotype" w:cstheme="majorBidi"/>
      </w:rPr>
      <w:t xml:space="preserve"> </w:t>
    </w:r>
    <w:r w:rsidRPr="00291087">
      <w:rPr>
        <w:rFonts w:ascii="Palatino Linotype" w:eastAsiaTheme="minorEastAsia" w:hAnsi="Palatino Linotype" w:cstheme="minorBidi"/>
      </w:rPr>
      <w:fldChar w:fldCharType="begin"/>
    </w:r>
    <w:r w:rsidRPr="00291087">
      <w:rPr>
        <w:rFonts w:ascii="Palatino Linotype" w:hAnsi="Palatino Linotype"/>
      </w:rPr>
      <w:instrText xml:space="preserve"> PAGE   \* MERGEFORMAT </w:instrText>
    </w:r>
    <w:r w:rsidRPr="00291087">
      <w:rPr>
        <w:rFonts w:ascii="Palatino Linotype" w:eastAsiaTheme="minorEastAsia" w:hAnsi="Palatino Linotype" w:cstheme="minorBidi"/>
      </w:rPr>
      <w:fldChar w:fldCharType="separate"/>
    </w:r>
    <w:r w:rsidR="00A039A5" w:rsidRPr="00A039A5">
      <w:rPr>
        <w:rFonts w:ascii="Palatino Linotype" w:eastAsiaTheme="majorEastAsia" w:hAnsi="Palatino Linotype" w:cstheme="majorBidi"/>
        <w:noProof/>
      </w:rPr>
      <w:t>1</w:t>
    </w:r>
    <w:r w:rsidRPr="00291087">
      <w:rPr>
        <w:rFonts w:ascii="Palatino Linotype" w:eastAsiaTheme="majorEastAsia" w:hAnsi="Palatino Linotype" w:cstheme="majorBidi"/>
        <w:noProof/>
      </w:rPr>
      <w:fldChar w:fldCharType="end"/>
    </w:r>
  </w:p>
  <w:p w14:paraId="27E8D5AB" w14:textId="77777777" w:rsidR="00E72077" w:rsidRPr="00291087" w:rsidRDefault="00E72077">
    <w:pPr>
      <w:pStyle w:val="Footer"/>
      <w:rPr>
        <w:rFonts w:ascii="Palatino Linotype" w:hAnsi="Palatino Linotype"/>
      </w:rPr>
    </w:pPr>
  </w:p>
  <w:p w14:paraId="2A59DA70" w14:textId="77777777" w:rsidR="00E72077" w:rsidRDefault="00E720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1494A" w14:textId="77777777" w:rsidR="006D2C9B" w:rsidRDefault="006D2C9B" w:rsidP="00686CA8">
      <w:pPr>
        <w:spacing w:after="0" w:line="240" w:lineRule="auto"/>
      </w:pPr>
      <w:r>
        <w:separator/>
      </w:r>
    </w:p>
  </w:footnote>
  <w:footnote w:type="continuationSeparator" w:id="0">
    <w:p w14:paraId="5EDFD839" w14:textId="77777777" w:rsidR="006D2C9B" w:rsidRDefault="006D2C9B" w:rsidP="0068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7740" w14:textId="5967EEAB" w:rsidR="00E72077" w:rsidRPr="001104F8" w:rsidRDefault="00E72077" w:rsidP="00223440">
    <w:pPr>
      <w:pStyle w:val="Header"/>
      <w:pBdr>
        <w:bottom w:val="thickThinSmallGap" w:sz="24" w:space="1" w:color="622423" w:themeColor="accent2" w:themeShade="7F"/>
      </w:pBdr>
      <w:tabs>
        <w:tab w:val="left" w:pos="7938"/>
      </w:tabs>
      <w:ind w:right="-2"/>
      <w:rPr>
        <w:rFonts w:ascii="Palatino Linotype" w:eastAsiaTheme="majorEastAsia" w:hAnsi="Palatino Linotype" w:cstheme="majorBidi"/>
        <w:i/>
        <w:lang w:val="id-ID"/>
      </w:rPr>
    </w:pPr>
    <w:proofErr w:type="spellStart"/>
    <w:r w:rsidRPr="00136D58">
      <w:rPr>
        <w:rFonts w:ascii="Palatino Linotype" w:eastAsiaTheme="majorEastAsia" w:hAnsi="Palatino Linotype" w:cstheme="majorBidi"/>
        <w:sz w:val="20"/>
        <w:lang w:val="id-ID"/>
      </w:rPr>
      <w:t>Journal</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of</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Biology</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Chemistry</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Mathematics</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and</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Physic</w:t>
    </w:r>
    <w:r w:rsidR="003E1EEE">
      <w:rPr>
        <w:rFonts w:ascii="Palatino Linotype" w:eastAsiaTheme="majorEastAsia" w:hAnsi="Palatino Linotype" w:cstheme="majorBidi"/>
        <w:sz w:val="20"/>
        <w:lang w:val="id-ID"/>
      </w:rPr>
      <w:t>s</w:t>
    </w:r>
    <w:proofErr w:type="spellEnd"/>
    <w:r w:rsidRPr="00136D58">
      <w:rPr>
        <w:rFonts w:ascii="Palatino Linotype" w:eastAsiaTheme="majorEastAsia" w:hAnsi="Palatino Linotype" w:cstheme="majorBidi"/>
        <w:sz w:val="20"/>
        <w:lang w:val="id-ID"/>
      </w:rPr>
      <w:t xml:space="preserve"> </w:t>
    </w:r>
    <w:proofErr w:type="spellStart"/>
    <w:r w:rsidRPr="00136D58">
      <w:rPr>
        <w:rFonts w:ascii="Palatino Linotype" w:eastAsiaTheme="majorEastAsia" w:hAnsi="Palatino Linotype" w:cstheme="majorBidi"/>
        <w:sz w:val="20"/>
        <w:lang w:val="id-ID"/>
      </w:rPr>
      <w:t>Education</w:t>
    </w:r>
    <w:proofErr w:type="spellEnd"/>
    <w:r w:rsidR="00A039A5">
      <w:rPr>
        <w:rFonts w:ascii="Palatino Linotype" w:eastAsiaTheme="majorEastAsia" w:hAnsi="Palatino Linotype" w:cstheme="majorBidi"/>
        <w:sz w:val="20"/>
      </w:rPr>
      <w:t>, 1</w:t>
    </w:r>
    <w:r w:rsidR="00223440">
      <w:rPr>
        <w:rFonts w:ascii="Palatino Linotype" w:eastAsiaTheme="majorEastAsia" w:hAnsi="Palatino Linotype" w:cstheme="majorBidi"/>
        <w:sz w:val="20"/>
      </w:rPr>
      <w:t>(</w:t>
    </w:r>
    <w:r w:rsidR="00A039A5">
      <w:rPr>
        <w:rFonts w:ascii="Palatino Linotype" w:eastAsiaTheme="majorEastAsia" w:hAnsi="Palatino Linotype" w:cstheme="majorBidi"/>
        <w:sz w:val="20"/>
      </w:rPr>
      <w:t>1</w:t>
    </w:r>
    <w:r w:rsidR="00223440">
      <w:rPr>
        <w:rFonts w:ascii="Palatino Linotype" w:eastAsiaTheme="majorEastAsia" w:hAnsi="Palatino Linotype" w:cstheme="majorBidi"/>
        <w:sz w:val="20"/>
      </w:rPr>
      <w:t>)</w:t>
    </w:r>
    <w:r w:rsidR="00A039A5">
      <w:rPr>
        <w:rFonts w:ascii="Palatino Linotype" w:eastAsiaTheme="majorEastAsia" w:hAnsi="Palatino Linotype" w:cstheme="majorBidi"/>
        <w:sz w:val="20"/>
      </w:rPr>
      <w:t xml:space="preserve"> : 1-</w:t>
    </w:r>
    <w:r w:rsidR="00A86EEE">
      <w:rPr>
        <w:rFonts w:ascii="Palatino Linotype" w:eastAsiaTheme="majorEastAsia" w:hAnsi="Palatino Linotype" w:cstheme="majorBidi"/>
        <w:sz w:val="20"/>
      </w:rPr>
      <w:t>8</w:t>
    </w:r>
    <w:r w:rsidR="00136D58">
      <w:rPr>
        <w:rFonts w:ascii="Palatino Linotype" w:eastAsiaTheme="majorEastAsia" w:hAnsi="Palatino Linotype" w:cstheme="majorBidi"/>
        <w:i/>
      </w:rPr>
      <w:t xml:space="preserve">         </w:t>
    </w:r>
    <w:r w:rsidR="00223440">
      <w:rPr>
        <w:rFonts w:ascii="Palatino Linotype" w:eastAsiaTheme="majorEastAsia" w:hAnsi="Palatino Linotype" w:cstheme="majorBidi"/>
        <w:i/>
      </w:rPr>
      <w:tab/>
    </w:r>
    <w:proofErr w:type="spellStart"/>
    <w:r w:rsidR="00136D58" w:rsidRPr="00223440">
      <w:rPr>
        <w:rFonts w:ascii="Palatino Linotype" w:eastAsiaTheme="majorEastAsia" w:hAnsi="Palatino Linotype" w:cstheme="majorBidi"/>
        <w:iCs/>
      </w:rPr>
      <w:t>Safitri</w:t>
    </w:r>
    <w:proofErr w:type="spellEnd"/>
    <w:r w:rsidR="00136D58" w:rsidRPr="001104F8">
      <w:rPr>
        <w:rFonts w:ascii="Palatino Linotype" w:eastAsiaTheme="majorEastAsia" w:hAnsi="Palatino Linotype" w:cstheme="majorBidi"/>
        <w:i/>
        <w:lang w:val="id-ID"/>
      </w:rPr>
      <w:t xml:space="preserve"> </w:t>
    </w:r>
    <w:proofErr w:type="spellStart"/>
    <w:r w:rsidR="00136D58" w:rsidRPr="001104F8">
      <w:rPr>
        <w:rFonts w:ascii="Palatino Linotype" w:eastAsiaTheme="majorEastAsia" w:hAnsi="Palatino Linotype" w:cstheme="majorBidi"/>
        <w:i/>
        <w:lang w:val="id-ID"/>
      </w:rPr>
      <w:t>et</w:t>
    </w:r>
    <w:proofErr w:type="spellEnd"/>
    <w:r w:rsidR="00136D58" w:rsidRPr="001104F8">
      <w:rPr>
        <w:rFonts w:ascii="Palatino Linotype" w:eastAsiaTheme="majorEastAsia" w:hAnsi="Palatino Linotype" w:cstheme="majorBidi"/>
        <w:i/>
        <w:lang w:val="id-ID"/>
      </w:rPr>
      <w:t xml:space="preserve"> </w:t>
    </w:r>
    <w:proofErr w:type="spellStart"/>
    <w:r w:rsidR="00136D58" w:rsidRPr="001104F8">
      <w:rPr>
        <w:rFonts w:ascii="Palatino Linotype" w:eastAsiaTheme="majorEastAsia" w:hAnsi="Palatino Linotype" w:cstheme="majorBidi"/>
        <w:i/>
        <w:lang w:val="id-ID"/>
      </w:rPr>
      <w:t>al</w:t>
    </w:r>
    <w:r w:rsidR="00223440">
      <w:rPr>
        <w:rFonts w:ascii="Palatino Linotype" w:eastAsiaTheme="majorEastAsia" w:hAnsi="Palatino Linotype" w:cstheme="majorBidi"/>
        <w:i/>
        <w:lang w:val="id-ID"/>
      </w:rPr>
      <w:t>.</w:t>
    </w:r>
    <w:proofErr w:type="spellEnd"/>
    <w:r w:rsidR="00136D58">
      <w:rPr>
        <w:rFonts w:ascii="Palatino Linotype" w:eastAsiaTheme="majorEastAsia" w:hAnsi="Palatino Linotype" w:cstheme="majorBidi"/>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9CFA" w14:textId="2F9120F7" w:rsidR="00E72077" w:rsidRPr="00136D58" w:rsidRDefault="00E72077" w:rsidP="00136D58">
    <w:pPr>
      <w:pStyle w:val="Header"/>
      <w:jc w:val="right"/>
      <w:rPr>
        <w:rFonts w:ascii="Palatino Linotype" w:hAnsi="Palatino Linotype"/>
        <w:sz w:val="18"/>
        <w:szCs w:val="18"/>
      </w:rPr>
    </w:pPr>
    <w:proofErr w:type="spellStart"/>
    <w:r w:rsidRPr="008926D1">
      <w:rPr>
        <w:rFonts w:ascii="Palatino Linotype" w:hAnsi="Palatino Linotype"/>
        <w:color w:val="1F497D" w:themeColor="text2"/>
        <w:sz w:val="18"/>
        <w:szCs w:val="18"/>
        <w:lang w:val="id-ID"/>
      </w:rPr>
      <w:t>Journal</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of</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Biology</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Chemistry</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Mathematics</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and</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Physic</w:t>
    </w:r>
    <w:r w:rsidR="003E1EEE">
      <w:rPr>
        <w:rFonts w:ascii="Palatino Linotype" w:hAnsi="Palatino Linotype"/>
        <w:color w:val="1F497D" w:themeColor="text2"/>
        <w:sz w:val="18"/>
        <w:szCs w:val="18"/>
        <w:lang w:val="id-ID"/>
      </w:rPr>
      <w:t>s</w:t>
    </w:r>
    <w:proofErr w:type="spellEnd"/>
    <w:r w:rsidRPr="008926D1">
      <w:rPr>
        <w:rFonts w:ascii="Palatino Linotype" w:hAnsi="Palatino Linotype"/>
        <w:color w:val="1F497D" w:themeColor="text2"/>
        <w:sz w:val="18"/>
        <w:szCs w:val="18"/>
        <w:lang w:val="id-ID"/>
      </w:rPr>
      <w:t xml:space="preserve"> </w:t>
    </w:r>
    <w:proofErr w:type="spellStart"/>
    <w:r w:rsidRPr="008926D1">
      <w:rPr>
        <w:rFonts w:ascii="Palatino Linotype" w:hAnsi="Palatino Linotype"/>
        <w:color w:val="1F497D" w:themeColor="text2"/>
        <w:sz w:val="18"/>
        <w:szCs w:val="18"/>
        <w:lang w:val="id-ID"/>
      </w:rPr>
      <w:t>Education</w:t>
    </w:r>
    <w:proofErr w:type="spellEnd"/>
    <w:r>
      <w:rPr>
        <w:rFonts w:ascii="Palatino Linotype" w:hAnsi="Palatino Linotype"/>
        <w:color w:val="1F497D" w:themeColor="text2"/>
        <w:sz w:val="18"/>
        <w:szCs w:val="18"/>
        <w:lang w:val="id-ID"/>
      </w:rPr>
      <w:t xml:space="preserve">, </w:t>
    </w:r>
    <w:r>
      <w:rPr>
        <w:rFonts w:ascii="Palatino Linotype" w:hAnsi="Palatino Linotype"/>
        <w:color w:val="1F497D" w:themeColor="text2"/>
        <w:sz w:val="18"/>
        <w:szCs w:val="18"/>
      </w:rPr>
      <w:t>Vol . 1 No.</w:t>
    </w:r>
    <w:r>
      <w:rPr>
        <w:rFonts w:ascii="Palatino Linotype" w:hAnsi="Palatino Linotype"/>
        <w:color w:val="1F497D" w:themeColor="text2"/>
        <w:sz w:val="18"/>
        <w:szCs w:val="18"/>
        <w:lang w:val="id-ID"/>
      </w:rPr>
      <w:t>1</w:t>
    </w:r>
    <w:r>
      <w:rPr>
        <w:rFonts w:ascii="Palatino Linotype" w:hAnsi="Palatino Linotype"/>
        <w:color w:val="1F497D" w:themeColor="text2"/>
        <w:sz w:val="18"/>
        <w:szCs w:val="18"/>
      </w:rPr>
      <w:t xml:space="preserve"> </w:t>
    </w:r>
    <w:r>
      <w:rPr>
        <w:rFonts w:ascii="Palatino Linotype" w:hAnsi="Palatino Linotype"/>
        <w:color w:val="1F497D" w:themeColor="text2"/>
        <w:sz w:val="18"/>
        <w:szCs w:val="18"/>
        <w:lang w:val="id-ID"/>
      </w:rPr>
      <w:t xml:space="preserve">Februari </w:t>
    </w:r>
    <w:r>
      <w:rPr>
        <w:rFonts w:ascii="Palatino Linotype" w:hAnsi="Palatino Linotype"/>
        <w:color w:val="1F497D" w:themeColor="text2"/>
        <w:sz w:val="18"/>
        <w:szCs w:val="18"/>
      </w:rPr>
      <w:t>202</w:t>
    </w:r>
    <w:r>
      <w:rPr>
        <w:rFonts w:ascii="Palatino Linotype" w:hAnsi="Palatino Linotype"/>
        <w:color w:val="1F497D" w:themeColor="text2"/>
        <w:sz w:val="18"/>
        <w:szCs w:val="18"/>
        <w:lang w:val="id-ID"/>
      </w:rPr>
      <w:t>4</w:t>
    </w:r>
  </w:p>
  <w:tbl>
    <w:tblPr>
      <w:tblStyle w:val="TableGrid"/>
      <w:tblW w:w="0" w:type="auto"/>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662"/>
      <w:gridCol w:w="1276"/>
    </w:tblGrid>
    <w:tr w:rsidR="00E72077" w:rsidRPr="00CC1D36" w14:paraId="706474B1" w14:textId="77777777" w:rsidTr="00380508">
      <w:tc>
        <w:tcPr>
          <w:tcW w:w="1526" w:type="dxa"/>
        </w:tcPr>
        <w:p w14:paraId="74DC0FEA" w14:textId="77777777" w:rsidR="00E72077" w:rsidRPr="00CC1D36" w:rsidRDefault="00E72077" w:rsidP="00A818E2">
          <w:pPr>
            <w:pStyle w:val="Header"/>
            <w:jc w:val="center"/>
            <w:rPr>
              <w:rFonts w:ascii="Palatino Linotype" w:hAnsi="Palatino Linotype"/>
              <w:sz w:val="24"/>
              <w:szCs w:val="24"/>
            </w:rPr>
          </w:pPr>
          <w:r>
            <w:rPr>
              <w:rFonts w:ascii="Palatino Linotype" w:hAnsi="Palatino Linotype"/>
              <w:noProof/>
              <w:sz w:val="24"/>
              <w:szCs w:val="24"/>
              <w:lang w:val="id-ID" w:eastAsia="id-ID"/>
            </w:rPr>
            <w:drawing>
              <wp:anchor distT="0" distB="0" distL="114300" distR="114300" simplePos="0" relativeHeight="251656192" behindDoc="0" locked="0" layoutInCell="1" allowOverlap="1" wp14:anchorId="46AA80FC" wp14:editId="162327F4">
                <wp:simplePos x="0" y="0"/>
                <wp:positionH relativeFrom="column">
                  <wp:posOffset>-52705</wp:posOffset>
                </wp:positionH>
                <wp:positionV relativeFrom="paragraph">
                  <wp:posOffset>-31277</wp:posOffset>
                </wp:positionV>
                <wp:extent cx="1020445" cy="1053465"/>
                <wp:effectExtent l="0" t="0" r="0" b="0"/>
                <wp:wrapNone/>
                <wp:docPr id="1259825144" name="Picture 125982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DCA-removebg-previ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445" cy="1053465"/>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tcPr>
        <w:p w14:paraId="395B6FD5" w14:textId="3BFFD0FE" w:rsidR="00E72077" w:rsidRPr="00380508" w:rsidRDefault="00E72077" w:rsidP="00A818E2">
          <w:pPr>
            <w:pStyle w:val="Header"/>
            <w:jc w:val="center"/>
            <w:rPr>
              <w:rFonts w:ascii="Palatino Linotype" w:hAnsi="Palatino Linotype" w:cs="MV Boli"/>
              <w:b/>
              <w:sz w:val="30"/>
              <w:szCs w:val="30"/>
              <w:lang w:val="id-ID"/>
            </w:rPr>
          </w:pPr>
          <w:proofErr w:type="spellStart"/>
          <w:r w:rsidRPr="00380508">
            <w:rPr>
              <w:rFonts w:ascii="Palatino Linotype" w:hAnsi="Palatino Linotype" w:cs="MV Boli"/>
              <w:b/>
              <w:sz w:val="30"/>
              <w:szCs w:val="30"/>
              <w:lang w:val="id-ID"/>
            </w:rPr>
            <w:t>Journal</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of</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Biology</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Chemistry</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Mathematics</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and</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Physic</w:t>
          </w:r>
          <w:r w:rsidR="003E1EEE">
            <w:rPr>
              <w:rFonts w:ascii="Palatino Linotype" w:hAnsi="Palatino Linotype" w:cs="MV Boli"/>
              <w:b/>
              <w:sz w:val="30"/>
              <w:szCs w:val="30"/>
              <w:lang w:val="id-ID"/>
            </w:rPr>
            <w:t>s</w:t>
          </w:r>
          <w:proofErr w:type="spellEnd"/>
          <w:r w:rsidRPr="00380508">
            <w:rPr>
              <w:rFonts w:ascii="Palatino Linotype" w:hAnsi="Palatino Linotype" w:cs="MV Boli"/>
              <w:b/>
              <w:sz w:val="30"/>
              <w:szCs w:val="30"/>
              <w:lang w:val="id-ID"/>
            </w:rPr>
            <w:t xml:space="preserve"> </w:t>
          </w:r>
          <w:proofErr w:type="spellStart"/>
          <w:r w:rsidRPr="00380508">
            <w:rPr>
              <w:rFonts w:ascii="Palatino Linotype" w:hAnsi="Palatino Linotype" w:cs="MV Boli"/>
              <w:b/>
              <w:sz w:val="30"/>
              <w:szCs w:val="30"/>
              <w:lang w:val="id-ID"/>
            </w:rPr>
            <w:t>Education</w:t>
          </w:r>
          <w:proofErr w:type="spellEnd"/>
        </w:p>
        <w:p w14:paraId="03DE008B" w14:textId="77777777" w:rsidR="00E72077" w:rsidRPr="00380508" w:rsidRDefault="00E72077" w:rsidP="00A818E2">
          <w:pPr>
            <w:pStyle w:val="Header"/>
            <w:jc w:val="center"/>
            <w:rPr>
              <w:rFonts w:ascii="Palatino Linotype" w:hAnsi="Palatino Linotype"/>
              <w:b/>
              <w:sz w:val="30"/>
              <w:szCs w:val="30"/>
            </w:rPr>
          </w:pPr>
          <w:r w:rsidRPr="00380508">
            <w:rPr>
              <w:rFonts w:ascii="Palatino Linotype" w:hAnsi="Palatino Linotype"/>
              <w:b/>
              <w:sz w:val="30"/>
              <w:szCs w:val="30"/>
              <w:lang w:val="id-ID"/>
            </w:rPr>
            <w:t>(BIOCHAMP</w:t>
          </w:r>
          <w:r w:rsidRPr="00380508">
            <w:rPr>
              <w:rFonts w:ascii="Palatino Linotype" w:hAnsi="Palatino Linotype"/>
              <w:b/>
              <w:sz w:val="30"/>
              <w:szCs w:val="30"/>
            </w:rPr>
            <w:t>)</w:t>
          </w:r>
        </w:p>
        <w:p w14:paraId="76C796E1" w14:textId="2A9FFA04" w:rsidR="00E72077" w:rsidRPr="00CC1D36" w:rsidRDefault="00E72077" w:rsidP="00A818E2">
          <w:pPr>
            <w:pStyle w:val="Header"/>
            <w:jc w:val="center"/>
            <w:rPr>
              <w:rFonts w:ascii="Palatino Linotype" w:hAnsi="Palatino Linotype"/>
              <w:sz w:val="24"/>
              <w:szCs w:val="24"/>
            </w:rPr>
          </w:pPr>
          <w:r w:rsidRPr="008F7E71">
            <w:rPr>
              <w:rFonts w:ascii="Palatino Linotype" w:hAnsi="Palatino Linotype"/>
              <w:b/>
              <w:sz w:val="20"/>
              <w:szCs w:val="20"/>
            </w:rPr>
            <w:t>Journal Homepage:</w:t>
          </w:r>
          <w:r w:rsidR="008F7E71">
            <w:rPr>
              <w:rFonts w:ascii="Palatino Linotype" w:hAnsi="Palatino Linotype"/>
              <w:b/>
              <w:sz w:val="20"/>
              <w:szCs w:val="20"/>
            </w:rPr>
            <w:t xml:space="preserve"> </w:t>
          </w:r>
          <w:r w:rsidR="008F7E71" w:rsidRPr="008F7E71">
            <w:rPr>
              <w:rFonts w:ascii="Palatino Linotype" w:hAnsi="Palatino Linotype"/>
              <w:b/>
              <w:sz w:val="20"/>
              <w:szCs w:val="20"/>
            </w:rPr>
            <w:t>https://journal.stedca.com/index.php/biochamp</w:t>
          </w:r>
          <w:r w:rsidR="008F7E71">
            <w:rPr>
              <w:rFonts w:ascii="Palatino Linotype" w:hAnsi="Palatino Linotype"/>
              <w:b/>
              <w:sz w:val="20"/>
              <w:szCs w:val="20"/>
            </w:rPr>
            <w:t xml:space="preserve"> </w:t>
          </w:r>
        </w:p>
      </w:tc>
      <w:tc>
        <w:tcPr>
          <w:tcW w:w="1276" w:type="dxa"/>
        </w:tcPr>
        <w:p w14:paraId="61F43364" w14:textId="77777777" w:rsidR="00E72077" w:rsidRPr="00DE24DD" w:rsidRDefault="00E72077" w:rsidP="00A818E2">
          <w:pPr>
            <w:pStyle w:val="Header"/>
            <w:jc w:val="center"/>
            <w:rPr>
              <w:rFonts w:ascii="Palatino Linotype" w:hAnsi="Palatino Linotype"/>
              <w:sz w:val="18"/>
              <w:szCs w:val="18"/>
            </w:rPr>
          </w:pPr>
          <w:r>
            <w:rPr>
              <w:rFonts w:ascii="Palatino Linotype" w:hAnsi="Palatino Linotype"/>
              <w:noProof/>
              <w:sz w:val="18"/>
              <w:szCs w:val="18"/>
              <w:lang w:val="id-ID" w:eastAsia="id-ID"/>
            </w:rPr>
            <w:drawing>
              <wp:anchor distT="0" distB="0" distL="114300" distR="114300" simplePos="0" relativeHeight="251662336" behindDoc="0" locked="0" layoutInCell="1" allowOverlap="1" wp14:anchorId="5DC07E66" wp14:editId="3CBE0930">
                <wp:simplePos x="0" y="0"/>
                <wp:positionH relativeFrom="column">
                  <wp:posOffset>-42589</wp:posOffset>
                </wp:positionH>
                <wp:positionV relativeFrom="paragraph">
                  <wp:posOffset>2732</wp:posOffset>
                </wp:positionV>
                <wp:extent cx="786809" cy="967563"/>
                <wp:effectExtent l="0" t="0" r="0" b="4445"/>
                <wp:wrapNone/>
                <wp:docPr id="943805546" name="Picture 94380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07 at 17.13.09 (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6391" cy="967049"/>
                        </a:xfrm>
                        <a:prstGeom prst="rect">
                          <a:avLst/>
                        </a:prstGeom>
                      </pic:spPr>
                    </pic:pic>
                  </a:graphicData>
                </a:graphic>
                <wp14:sizeRelH relativeFrom="page">
                  <wp14:pctWidth>0</wp14:pctWidth>
                </wp14:sizeRelH>
                <wp14:sizeRelV relativeFrom="page">
                  <wp14:pctHeight>0</wp14:pctHeight>
                </wp14:sizeRelV>
              </wp:anchor>
            </w:drawing>
          </w:r>
        </w:p>
      </w:tc>
    </w:tr>
  </w:tbl>
  <w:p w14:paraId="58DDA3AF" w14:textId="77777777" w:rsidR="00E72077" w:rsidRPr="00136D58" w:rsidRDefault="00E72077" w:rsidP="008F7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1353"/>
    <w:multiLevelType w:val="hybridMultilevel"/>
    <w:tmpl w:val="1FE646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A35B5A"/>
    <w:multiLevelType w:val="hybridMultilevel"/>
    <w:tmpl w:val="AA52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83A42"/>
    <w:multiLevelType w:val="hybridMultilevel"/>
    <w:tmpl w:val="F8601D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3A4DC5"/>
    <w:multiLevelType w:val="multilevel"/>
    <w:tmpl w:val="8F7AABBC"/>
    <w:lvl w:ilvl="0">
      <w:start w:val="4"/>
      <w:numFmt w:val="decimal"/>
      <w:lvlText w:val="%1"/>
      <w:lvlJc w:val="left"/>
      <w:pPr>
        <w:ind w:left="1523" w:hanging="556"/>
      </w:pPr>
      <w:rPr>
        <w:rFonts w:hint="default"/>
        <w:lang w:val="id" w:eastAsia="en-US" w:bidi="ar-SA"/>
      </w:rPr>
    </w:lvl>
    <w:lvl w:ilvl="1">
      <w:start w:val="7"/>
      <w:numFmt w:val="decimal"/>
      <w:lvlText w:val="%1.%2"/>
      <w:lvlJc w:val="left"/>
      <w:pPr>
        <w:ind w:left="1523" w:hanging="556"/>
      </w:pPr>
      <w:rPr>
        <w:rFonts w:hint="default"/>
        <w:lang w:val="id" w:eastAsia="en-US" w:bidi="ar-SA"/>
      </w:rPr>
    </w:lvl>
    <w:lvl w:ilvl="2">
      <w:start w:val="1"/>
      <w:numFmt w:val="decimal"/>
      <w:lvlText w:val="%1.%2.%3"/>
      <w:lvlJc w:val="left"/>
      <w:pPr>
        <w:ind w:left="1523" w:hanging="556"/>
      </w:pPr>
      <w:rPr>
        <w:rFonts w:ascii="Arial" w:eastAsia="Arial" w:hAnsi="Arial" w:cs="Arial" w:hint="default"/>
        <w:b/>
        <w:bCs/>
        <w:spacing w:val="-6"/>
        <w:w w:val="102"/>
        <w:sz w:val="22"/>
        <w:szCs w:val="22"/>
        <w:lang w:val="id" w:eastAsia="en-US" w:bidi="ar-SA"/>
      </w:rPr>
    </w:lvl>
    <w:lvl w:ilvl="3">
      <w:start w:val="1"/>
      <w:numFmt w:val="lowerLetter"/>
      <w:lvlText w:val="%4."/>
      <w:lvlJc w:val="left"/>
      <w:pPr>
        <w:ind w:left="2229" w:hanging="241"/>
      </w:pPr>
      <w:rPr>
        <w:rFonts w:ascii="Times New Roman" w:eastAsiaTheme="minorHAnsi" w:hAnsi="Times New Roman" w:cs="Times New Roman"/>
        <w:color w:val="000104"/>
        <w:spacing w:val="-6"/>
        <w:w w:val="102"/>
        <w:sz w:val="22"/>
        <w:szCs w:val="22"/>
        <w:lang w:val="id" w:eastAsia="en-US" w:bidi="ar-SA"/>
      </w:rPr>
    </w:lvl>
    <w:lvl w:ilvl="4">
      <w:numFmt w:val="bullet"/>
      <w:lvlText w:val="•"/>
      <w:lvlJc w:val="left"/>
      <w:pPr>
        <w:ind w:left="4823" w:hanging="241"/>
      </w:pPr>
      <w:rPr>
        <w:rFonts w:hint="default"/>
        <w:lang w:val="id" w:eastAsia="en-US" w:bidi="ar-SA"/>
      </w:rPr>
    </w:lvl>
    <w:lvl w:ilvl="5">
      <w:numFmt w:val="bullet"/>
      <w:lvlText w:val="•"/>
      <w:lvlJc w:val="left"/>
      <w:pPr>
        <w:ind w:left="5691" w:hanging="241"/>
      </w:pPr>
      <w:rPr>
        <w:rFonts w:hint="default"/>
        <w:lang w:val="id" w:eastAsia="en-US" w:bidi="ar-SA"/>
      </w:rPr>
    </w:lvl>
    <w:lvl w:ilvl="6">
      <w:numFmt w:val="bullet"/>
      <w:lvlText w:val="•"/>
      <w:lvlJc w:val="left"/>
      <w:pPr>
        <w:ind w:left="6558" w:hanging="241"/>
      </w:pPr>
      <w:rPr>
        <w:rFonts w:hint="default"/>
        <w:lang w:val="id" w:eastAsia="en-US" w:bidi="ar-SA"/>
      </w:rPr>
    </w:lvl>
    <w:lvl w:ilvl="7">
      <w:numFmt w:val="bullet"/>
      <w:lvlText w:val="•"/>
      <w:lvlJc w:val="left"/>
      <w:pPr>
        <w:ind w:left="7426" w:hanging="241"/>
      </w:pPr>
      <w:rPr>
        <w:rFonts w:hint="default"/>
        <w:lang w:val="id" w:eastAsia="en-US" w:bidi="ar-SA"/>
      </w:rPr>
    </w:lvl>
    <w:lvl w:ilvl="8">
      <w:numFmt w:val="bullet"/>
      <w:lvlText w:val="•"/>
      <w:lvlJc w:val="left"/>
      <w:pPr>
        <w:ind w:left="8294" w:hanging="241"/>
      </w:pPr>
      <w:rPr>
        <w:rFonts w:hint="default"/>
        <w:lang w:val="id" w:eastAsia="en-US" w:bidi="ar-SA"/>
      </w:rPr>
    </w:lvl>
  </w:abstractNum>
  <w:abstractNum w:abstractNumId="4" w15:restartNumberingAfterBreak="0">
    <w:nsid w:val="184A7E2A"/>
    <w:multiLevelType w:val="hybridMultilevel"/>
    <w:tmpl w:val="532C3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71DA0"/>
    <w:multiLevelType w:val="hybridMultilevel"/>
    <w:tmpl w:val="AFAA96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D6DF1"/>
    <w:multiLevelType w:val="hybridMultilevel"/>
    <w:tmpl w:val="39D0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73BA7"/>
    <w:multiLevelType w:val="hybridMultilevel"/>
    <w:tmpl w:val="E190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62C95"/>
    <w:multiLevelType w:val="hybridMultilevel"/>
    <w:tmpl w:val="F118E8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AB476E"/>
    <w:multiLevelType w:val="hybridMultilevel"/>
    <w:tmpl w:val="B330A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F4A10"/>
    <w:multiLevelType w:val="hybridMultilevel"/>
    <w:tmpl w:val="B3C060D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2E896A66"/>
    <w:multiLevelType w:val="hybridMultilevel"/>
    <w:tmpl w:val="382EC18A"/>
    <w:lvl w:ilvl="0" w:tplc="4552ABD8">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E1F5A"/>
    <w:multiLevelType w:val="hybridMultilevel"/>
    <w:tmpl w:val="1EF4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43A40"/>
    <w:multiLevelType w:val="hybridMultilevel"/>
    <w:tmpl w:val="D2EC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412F7"/>
    <w:multiLevelType w:val="hybridMultilevel"/>
    <w:tmpl w:val="B77A4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55673"/>
    <w:multiLevelType w:val="hybridMultilevel"/>
    <w:tmpl w:val="0080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5706F"/>
    <w:multiLevelType w:val="hybridMultilevel"/>
    <w:tmpl w:val="72C0A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3615D"/>
    <w:multiLevelType w:val="hybridMultilevel"/>
    <w:tmpl w:val="60724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E08E0"/>
    <w:multiLevelType w:val="hybridMultilevel"/>
    <w:tmpl w:val="C48E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70673"/>
    <w:multiLevelType w:val="hybridMultilevel"/>
    <w:tmpl w:val="E1CCE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18112C"/>
    <w:multiLevelType w:val="hybridMultilevel"/>
    <w:tmpl w:val="50808DE2"/>
    <w:lvl w:ilvl="0" w:tplc="8A8C98EC">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941AA8"/>
    <w:multiLevelType w:val="hybridMultilevel"/>
    <w:tmpl w:val="A5868622"/>
    <w:lvl w:ilvl="0" w:tplc="54EEAD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13ACE"/>
    <w:multiLevelType w:val="hybridMultilevel"/>
    <w:tmpl w:val="D62A9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2A308A0"/>
    <w:multiLevelType w:val="hybridMultilevel"/>
    <w:tmpl w:val="BBCAE4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8F44826"/>
    <w:multiLevelType w:val="hybridMultilevel"/>
    <w:tmpl w:val="0F56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D00F8"/>
    <w:multiLevelType w:val="hybridMultilevel"/>
    <w:tmpl w:val="F05801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51406B0"/>
    <w:multiLevelType w:val="hybridMultilevel"/>
    <w:tmpl w:val="C7BE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167A5"/>
    <w:multiLevelType w:val="hybridMultilevel"/>
    <w:tmpl w:val="15640B40"/>
    <w:lvl w:ilvl="0" w:tplc="D7C420F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D2935"/>
    <w:multiLevelType w:val="hybridMultilevel"/>
    <w:tmpl w:val="328E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2719A"/>
    <w:multiLevelType w:val="hybridMultilevel"/>
    <w:tmpl w:val="E7D68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493091F"/>
    <w:multiLevelType w:val="hybridMultilevel"/>
    <w:tmpl w:val="C4742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F357C"/>
    <w:multiLevelType w:val="hybridMultilevel"/>
    <w:tmpl w:val="E4F40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B3D6A"/>
    <w:multiLevelType w:val="hybridMultilevel"/>
    <w:tmpl w:val="4C0C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444599">
    <w:abstractNumId w:val="20"/>
  </w:num>
  <w:num w:numId="2" w16cid:durableId="1063215254">
    <w:abstractNumId w:val="5"/>
  </w:num>
  <w:num w:numId="3" w16cid:durableId="1187914337">
    <w:abstractNumId w:val="18"/>
  </w:num>
  <w:num w:numId="4" w16cid:durableId="87429591">
    <w:abstractNumId w:val="11"/>
  </w:num>
  <w:num w:numId="5" w16cid:durableId="1127819474">
    <w:abstractNumId w:val="14"/>
  </w:num>
  <w:num w:numId="6" w16cid:durableId="1417557541">
    <w:abstractNumId w:val="27"/>
  </w:num>
  <w:num w:numId="7" w16cid:durableId="1509324670">
    <w:abstractNumId w:val="28"/>
  </w:num>
  <w:num w:numId="8" w16cid:durableId="1603495181">
    <w:abstractNumId w:val="25"/>
  </w:num>
  <w:num w:numId="9" w16cid:durableId="175651864">
    <w:abstractNumId w:val="10"/>
  </w:num>
  <w:num w:numId="10" w16cid:durableId="1900552096">
    <w:abstractNumId w:val="3"/>
  </w:num>
  <w:num w:numId="11" w16cid:durableId="2145537971">
    <w:abstractNumId w:val="29"/>
  </w:num>
  <w:num w:numId="12" w16cid:durableId="2114012242">
    <w:abstractNumId w:val="0"/>
  </w:num>
  <w:num w:numId="13" w16cid:durableId="1128664305">
    <w:abstractNumId w:val="22"/>
  </w:num>
  <w:num w:numId="14" w16cid:durableId="849418343">
    <w:abstractNumId w:val="2"/>
  </w:num>
  <w:num w:numId="15" w16cid:durableId="177233172">
    <w:abstractNumId w:val="8"/>
  </w:num>
  <w:num w:numId="16" w16cid:durableId="1128819339">
    <w:abstractNumId w:val="19"/>
  </w:num>
  <w:num w:numId="17" w16cid:durableId="1724981899">
    <w:abstractNumId w:val="23"/>
  </w:num>
  <w:num w:numId="18" w16cid:durableId="1112020546">
    <w:abstractNumId w:val="21"/>
  </w:num>
  <w:num w:numId="19" w16cid:durableId="2131587657">
    <w:abstractNumId w:val="30"/>
  </w:num>
  <w:num w:numId="20" w16cid:durableId="616110360">
    <w:abstractNumId w:val="16"/>
  </w:num>
  <w:num w:numId="21" w16cid:durableId="93408720">
    <w:abstractNumId w:val="12"/>
  </w:num>
  <w:num w:numId="22" w16cid:durableId="1360935325">
    <w:abstractNumId w:val="7"/>
  </w:num>
  <w:num w:numId="23" w16cid:durableId="344093589">
    <w:abstractNumId w:val="31"/>
  </w:num>
  <w:num w:numId="24" w16cid:durableId="1483546170">
    <w:abstractNumId w:val="4"/>
  </w:num>
  <w:num w:numId="25" w16cid:durableId="1349719562">
    <w:abstractNumId w:val="6"/>
  </w:num>
  <w:num w:numId="26" w16cid:durableId="1777358875">
    <w:abstractNumId w:val="17"/>
  </w:num>
  <w:num w:numId="27" w16cid:durableId="1402215667">
    <w:abstractNumId w:val="15"/>
  </w:num>
  <w:num w:numId="28" w16cid:durableId="2095125554">
    <w:abstractNumId w:val="32"/>
  </w:num>
  <w:num w:numId="29" w16cid:durableId="1114665658">
    <w:abstractNumId w:val="13"/>
  </w:num>
  <w:num w:numId="30" w16cid:durableId="1112475726">
    <w:abstractNumId w:val="24"/>
  </w:num>
  <w:num w:numId="31" w16cid:durableId="1771926927">
    <w:abstractNumId w:val="9"/>
  </w:num>
  <w:num w:numId="32" w16cid:durableId="34432037">
    <w:abstractNumId w:val="1"/>
  </w:num>
  <w:num w:numId="33" w16cid:durableId="1618941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jc1Mre0NDQ3MLJQ0lEKTi0uzszPAykwqgUA1lq7xiwAAAA="/>
  </w:docVars>
  <w:rsids>
    <w:rsidRoot w:val="00686CA8"/>
    <w:rsid w:val="00017DC2"/>
    <w:rsid w:val="00041454"/>
    <w:rsid w:val="000873E6"/>
    <w:rsid w:val="000E7465"/>
    <w:rsid w:val="001104F8"/>
    <w:rsid w:val="00136D58"/>
    <w:rsid w:val="001D33D0"/>
    <w:rsid w:val="00223440"/>
    <w:rsid w:val="0024236C"/>
    <w:rsid w:val="002452C0"/>
    <w:rsid w:val="00271CF6"/>
    <w:rsid w:val="00284D26"/>
    <w:rsid w:val="00291087"/>
    <w:rsid w:val="002E2508"/>
    <w:rsid w:val="00380508"/>
    <w:rsid w:val="003B232E"/>
    <w:rsid w:val="003E1EEE"/>
    <w:rsid w:val="003F4D81"/>
    <w:rsid w:val="0041562E"/>
    <w:rsid w:val="00450CCE"/>
    <w:rsid w:val="004C0A55"/>
    <w:rsid w:val="004E0E3F"/>
    <w:rsid w:val="00556D8D"/>
    <w:rsid w:val="005928F0"/>
    <w:rsid w:val="00604091"/>
    <w:rsid w:val="00614BB3"/>
    <w:rsid w:val="0067128D"/>
    <w:rsid w:val="00686CA8"/>
    <w:rsid w:val="006A6877"/>
    <w:rsid w:val="006D2C9B"/>
    <w:rsid w:val="006E3B30"/>
    <w:rsid w:val="00767996"/>
    <w:rsid w:val="00831C5E"/>
    <w:rsid w:val="008337D8"/>
    <w:rsid w:val="00861E3B"/>
    <w:rsid w:val="00861E6C"/>
    <w:rsid w:val="008926D1"/>
    <w:rsid w:val="008B03D0"/>
    <w:rsid w:val="008B4A03"/>
    <w:rsid w:val="008F7E71"/>
    <w:rsid w:val="00924ADB"/>
    <w:rsid w:val="00942933"/>
    <w:rsid w:val="009B1DCC"/>
    <w:rsid w:val="009C3A06"/>
    <w:rsid w:val="00A039A5"/>
    <w:rsid w:val="00A10A22"/>
    <w:rsid w:val="00A32C7E"/>
    <w:rsid w:val="00A66493"/>
    <w:rsid w:val="00A818E2"/>
    <w:rsid w:val="00A86EEE"/>
    <w:rsid w:val="00AB40E5"/>
    <w:rsid w:val="00AF51C4"/>
    <w:rsid w:val="00B05617"/>
    <w:rsid w:val="00B30864"/>
    <w:rsid w:val="00BB25B9"/>
    <w:rsid w:val="00BB4E0F"/>
    <w:rsid w:val="00BD5E31"/>
    <w:rsid w:val="00BF3A55"/>
    <w:rsid w:val="00C21432"/>
    <w:rsid w:val="00C33CD5"/>
    <w:rsid w:val="00CA7015"/>
    <w:rsid w:val="00CB1215"/>
    <w:rsid w:val="00D63C62"/>
    <w:rsid w:val="00D7297A"/>
    <w:rsid w:val="00D83CCE"/>
    <w:rsid w:val="00D92C4C"/>
    <w:rsid w:val="00DE6457"/>
    <w:rsid w:val="00E109F8"/>
    <w:rsid w:val="00E72077"/>
    <w:rsid w:val="00E745FE"/>
    <w:rsid w:val="00EF0FA3"/>
    <w:rsid w:val="00F2531A"/>
    <w:rsid w:val="00F401E3"/>
    <w:rsid w:val="00F455CF"/>
    <w:rsid w:val="00F622EB"/>
    <w:rsid w:val="00F659AD"/>
    <w:rsid w:val="00FA169A"/>
    <w:rsid w:val="00FA508F"/>
    <w:rsid w:val="00FD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C08D"/>
  <w15:docId w15:val="{7140CA97-C997-4CEC-9BBA-3CB088FB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A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A8"/>
  </w:style>
  <w:style w:type="paragraph" w:styleId="Footer">
    <w:name w:val="footer"/>
    <w:basedOn w:val="Normal"/>
    <w:link w:val="FooterChar"/>
    <w:uiPriority w:val="99"/>
    <w:unhideWhenUsed/>
    <w:rsid w:val="00686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A8"/>
  </w:style>
  <w:style w:type="table" w:styleId="TableGrid">
    <w:name w:val="Table Grid"/>
    <w:aliases w:val="Tabel"/>
    <w:basedOn w:val="TableNormal"/>
    <w:uiPriority w:val="59"/>
    <w:qFormat/>
    <w:rsid w:val="0068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6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CA8"/>
    <w:rPr>
      <w:rFonts w:ascii="Tahoma" w:hAnsi="Tahoma" w:cs="Tahoma"/>
      <w:sz w:val="16"/>
      <w:szCs w:val="16"/>
    </w:rPr>
  </w:style>
  <w:style w:type="character" w:styleId="Hyperlink">
    <w:name w:val="Hyperlink"/>
    <w:basedOn w:val="DefaultParagraphFont"/>
    <w:uiPriority w:val="99"/>
    <w:unhideWhenUsed/>
    <w:rsid w:val="00686CA8"/>
    <w:rPr>
      <w:color w:val="0000FF" w:themeColor="hyperlink"/>
      <w:u w:val="single"/>
    </w:rPr>
  </w:style>
  <w:style w:type="paragraph" w:styleId="ListParagraph">
    <w:name w:val="List Paragraph"/>
    <w:aliases w:val="Body of text,List Paragraph1,Body of text+1,Body of text+2,Body of text+3,List Paragraph11,Medium Grid 1 - Accent 21,Body of textCxSp,List Paragraph Char Char Char,List Paragraph Char Char,Colorful List - Accent 11,HEADING 1,soal jawab"/>
    <w:basedOn w:val="Normal"/>
    <w:link w:val="ListParagraphChar"/>
    <w:uiPriority w:val="34"/>
    <w:qFormat/>
    <w:rsid w:val="00686CA8"/>
    <w:pPr>
      <w:ind w:left="720"/>
      <w:contextualSpacing/>
    </w:pPr>
  </w:style>
  <w:style w:type="paragraph" w:customStyle="1" w:styleId="TableParagraph">
    <w:name w:val="Table Paragraph"/>
    <w:basedOn w:val="Normal"/>
    <w:uiPriority w:val="1"/>
    <w:qFormat/>
    <w:rsid w:val="00686CA8"/>
    <w:pPr>
      <w:widowControl w:val="0"/>
      <w:autoSpaceDE w:val="0"/>
      <w:autoSpaceDN w:val="0"/>
      <w:spacing w:after="0" w:line="213" w:lineRule="exact"/>
      <w:ind w:left="124"/>
      <w:jc w:val="center"/>
    </w:pPr>
    <w:rPr>
      <w:rFonts w:ascii="Times New Roman" w:eastAsia="Times New Roman" w:hAnsi="Times New Roman" w:cs="Times New Roman"/>
    </w:rPr>
  </w:style>
  <w:style w:type="paragraph" w:styleId="Caption">
    <w:name w:val="caption"/>
    <w:basedOn w:val="Normal"/>
    <w:next w:val="Normal"/>
    <w:uiPriority w:val="35"/>
    <w:unhideWhenUsed/>
    <w:qFormat/>
    <w:rsid w:val="00BB4E0F"/>
    <w:pPr>
      <w:spacing w:line="240" w:lineRule="auto"/>
    </w:pPr>
    <w:rPr>
      <w:rFonts w:asciiTheme="minorHAnsi" w:eastAsiaTheme="minorHAnsi" w:hAnsiTheme="minorHAnsi" w:cstheme="minorBidi"/>
      <w:b/>
      <w:bCs/>
      <w:color w:val="4F81BD" w:themeColor="accent1"/>
      <w:sz w:val="18"/>
      <w:szCs w:val="18"/>
    </w:rPr>
  </w:style>
  <w:style w:type="table" w:customStyle="1" w:styleId="TableGrid1">
    <w:name w:val="Table Grid1"/>
    <w:basedOn w:val="TableNormal"/>
    <w:next w:val="TableGrid"/>
    <w:uiPriority w:val="39"/>
    <w:rsid w:val="00FD21DE"/>
    <w:pPr>
      <w:spacing w:after="0" w:line="240" w:lineRule="auto"/>
    </w:pPr>
    <w:rPr>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2933"/>
    <w:rPr>
      <w:color w:val="808080"/>
    </w:rPr>
  </w:style>
  <w:style w:type="character" w:customStyle="1" w:styleId="ListParagraphChar">
    <w:name w:val="List Paragraph Char"/>
    <w:aliases w:val="Body of text Char,List Paragraph1 Char,Body of text+1 Char,Body of text+2 Char,Body of text+3 Char,List Paragraph11 Char,Medium Grid 1 - Accent 21 Char,Body of textCxSp Char,List Paragraph Char Char Char Char,HEADING 1 Char"/>
    <w:link w:val="ListParagraph"/>
    <w:uiPriority w:val="34"/>
    <w:qFormat/>
    <w:locked/>
    <w:rsid w:val="009429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80286">
      <w:bodyDiv w:val="1"/>
      <w:marLeft w:val="0"/>
      <w:marRight w:val="0"/>
      <w:marTop w:val="0"/>
      <w:marBottom w:val="0"/>
      <w:divBdr>
        <w:top w:val="none" w:sz="0" w:space="0" w:color="auto"/>
        <w:left w:val="none" w:sz="0" w:space="0" w:color="auto"/>
        <w:bottom w:val="none" w:sz="0" w:space="0" w:color="auto"/>
        <w:right w:val="none" w:sz="0" w:space="0" w:color="auto"/>
      </w:divBdr>
    </w:div>
    <w:div w:id="658578842">
      <w:bodyDiv w:val="1"/>
      <w:marLeft w:val="0"/>
      <w:marRight w:val="0"/>
      <w:marTop w:val="0"/>
      <w:marBottom w:val="0"/>
      <w:divBdr>
        <w:top w:val="none" w:sz="0" w:space="0" w:color="auto"/>
        <w:left w:val="none" w:sz="0" w:space="0" w:color="auto"/>
        <w:bottom w:val="none" w:sz="0" w:space="0" w:color="auto"/>
        <w:right w:val="none" w:sz="0" w:space="0" w:color="auto"/>
      </w:divBdr>
    </w:div>
    <w:div w:id="821655988">
      <w:bodyDiv w:val="1"/>
      <w:marLeft w:val="0"/>
      <w:marRight w:val="0"/>
      <w:marTop w:val="0"/>
      <w:marBottom w:val="0"/>
      <w:divBdr>
        <w:top w:val="none" w:sz="0" w:space="0" w:color="auto"/>
        <w:left w:val="none" w:sz="0" w:space="0" w:color="auto"/>
        <w:bottom w:val="none" w:sz="0" w:space="0" w:color="auto"/>
        <w:right w:val="none" w:sz="0" w:space="0" w:color="auto"/>
      </w:divBdr>
    </w:div>
    <w:div w:id="1150485428">
      <w:bodyDiv w:val="1"/>
      <w:marLeft w:val="0"/>
      <w:marRight w:val="0"/>
      <w:marTop w:val="0"/>
      <w:marBottom w:val="0"/>
      <w:divBdr>
        <w:top w:val="none" w:sz="0" w:space="0" w:color="auto"/>
        <w:left w:val="none" w:sz="0" w:space="0" w:color="auto"/>
        <w:bottom w:val="none" w:sz="0" w:space="0" w:color="auto"/>
        <w:right w:val="none" w:sz="0" w:space="0" w:color="auto"/>
      </w:divBdr>
    </w:div>
    <w:div w:id="1192382347">
      <w:bodyDiv w:val="1"/>
      <w:marLeft w:val="0"/>
      <w:marRight w:val="0"/>
      <w:marTop w:val="0"/>
      <w:marBottom w:val="0"/>
      <w:divBdr>
        <w:top w:val="none" w:sz="0" w:space="0" w:color="auto"/>
        <w:left w:val="none" w:sz="0" w:space="0" w:color="auto"/>
        <w:bottom w:val="none" w:sz="0" w:space="0" w:color="auto"/>
        <w:right w:val="none" w:sz="0" w:space="0" w:color="auto"/>
      </w:divBdr>
    </w:div>
    <w:div w:id="15313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ulianavivo160@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Purwati et al.,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333941-8933-4119-86E6-3608EC5F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Purwati et al.</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Purwati et al.</dc:title>
  <dc:creator>RK</dc:creator>
  <cp:lastModifiedBy>A</cp:lastModifiedBy>
  <cp:revision>4</cp:revision>
  <cp:lastPrinted>2024-05-09T15:03:00Z</cp:lastPrinted>
  <dcterms:created xsi:type="dcterms:W3CDTF">2024-05-09T15:02:00Z</dcterms:created>
  <dcterms:modified xsi:type="dcterms:W3CDTF">2024-05-11T09:39:00Z</dcterms:modified>
</cp:coreProperties>
</file>